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B4" w:rsidRDefault="00C27FB4">
      <w:pPr>
        <w:jc w:val="center"/>
        <w:rPr>
          <w:smallCaps/>
          <w:noProof/>
        </w:rPr>
      </w:pPr>
      <w:r>
        <w:rPr>
          <w:smallCaps/>
          <w:noProof/>
        </w:rPr>
        <w:t>Szakmai önéletrajz</w:t>
      </w:r>
    </w:p>
    <w:p w:rsidR="00C27FB4" w:rsidRDefault="00C27FB4">
      <w:pPr>
        <w:jc w:val="center"/>
        <w:rPr>
          <w:b/>
          <w:bCs/>
          <w:noProof/>
        </w:rPr>
      </w:pPr>
      <w:r>
        <w:rPr>
          <w:b/>
          <w:bCs/>
          <w:noProof/>
        </w:rPr>
        <w:t>Schmal Dániel</w:t>
      </w:r>
    </w:p>
    <w:p w:rsidR="00C27FB4" w:rsidRDefault="00C27FB4">
      <w:pPr>
        <w:jc w:val="center"/>
        <w:rPr>
          <w:noProof/>
        </w:rPr>
      </w:pPr>
      <w:bookmarkStart w:id="0" w:name="_GoBack"/>
      <w:bookmarkEnd w:id="0"/>
    </w:p>
    <w:p w:rsidR="00C27FB4" w:rsidRDefault="00C27FB4">
      <w:pPr>
        <w:rPr>
          <w:noProof/>
        </w:rPr>
      </w:pPr>
    </w:p>
    <w:p w:rsidR="00C27FB4" w:rsidRDefault="00C27FB4">
      <w:pPr>
        <w:rPr>
          <w:noProof/>
        </w:rPr>
      </w:pPr>
      <w:r>
        <w:rPr>
          <w:b/>
          <w:bCs/>
          <w:noProof/>
        </w:rPr>
        <w:t>Születési év:</w:t>
      </w:r>
      <w:r>
        <w:rPr>
          <w:noProof/>
        </w:rPr>
        <w:t xml:space="preserve"> 1969.</w:t>
      </w:r>
    </w:p>
    <w:p w:rsidR="00C27FB4" w:rsidRDefault="00C27FB4">
      <w:pPr>
        <w:rPr>
          <w:noProof/>
        </w:rPr>
      </w:pPr>
    </w:p>
    <w:p w:rsidR="00C27FB4" w:rsidRDefault="00C27FB4">
      <w:pPr>
        <w:rPr>
          <w:noProof/>
        </w:rPr>
      </w:pPr>
      <w:r>
        <w:rPr>
          <w:b/>
          <w:bCs/>
          <w:noProof/>
        </w:rPr>
        <w:t>Jelenlegi beosztás:</w:t>
      </w:r>
      <w:r>
        <w:rPr>
          <w:noProof/>
        </w:rPr>
        <w:t xml:space="preserve"> egyetemi docens a PPKE BTK Filozófiai Intézeté</w:t>
      </w:r>
      <w:r w:rsidR="00733CCD">
        <w:rPr>
          <w:noProof/>
        </w:rPr>
        <w:t>be</w:t>
      </w:r>
      <w:r>
        <w:rPr>
          <w:noProof/>
        </w:rPr>
        <w:t>n.</w:t>
      </w:r>
    </w:p>
    <w:p w:rsidR="00C27FB4" w:rsidRDefault="00C27FB4">
      <w:pPr>
        <w:pStyle w:val="Cmsor4"/>
        <w:rPr>
          <w:noProof/>
        </w:rPr>
      </w:pPr>
    </w:p>
    <w:p w:rsidR="00C27FB4" w:rsidRDefault="00C27FB4">
      <w:pPr>
        <w:pStyle w:val="Cmsor4"/>
        <w:rPr>
          <w:noProof/>
        </w:rPr>
      </w:pPr>
      <w:r>
        <w:rPr>
          <w:noProof/>
        </w:rPr>
        <w:t>Diplomák:</w:t>
      </w:r>
    </w:p>
    <w:p w:rsidR="00C27FB4" w:rsidRDefault="00C27FB4">
      <w:pPr>
        <w:rPr>
          <w:b/>
          <w:bCs/>
        </w:rPr>
      </w:pPr>
    </w:p>
    <w:p w:rsidR="00C27FB4" w:rsidRDefault="00C27FB4">
      <w:pPr>
        <w:pStyle w:val="Szvegtrzsbehzssal"/>
        <w:ind w:left="1410" w:hanging="1230"/>
      </w:pPr>
      <w:r>
        <w:rPr>
          <w:i/>
          <w:iCs/>
        </w:rPr>
        <w:t>1994.</w:t>
      </w:r>
      <w:r>
        <w:tab/>
      </w:r>
      <w:r>
        <w:rPr>
          <w:noProof/>
        </w:rPr>
        <w:t>Latin nyelv és irodalom szakos előadó</w:t>
      </w:r>
      <w:r>
        <w:t>, Eötvös Loránd Tudományegyetem, Bölcsészettudományi Kar, Budapest</w:t>
      </w:r>
    </w:p>
    <w:p w:rsidR="00C27FB4" w:rsidRDefault="00C27FB4">
      <w:pPr>
        <w:ind w:left="1260" w:hanging="1080"/>
      </w:pPr>
    </w:p>
    <w:p w:rsidR="00C27FB4" w:rsidRDefault="00C27FB4">
      <w:pPr>
        <w:ind w:left="1410" w:hanging="1230"/>
      </w:pPr>
      <w:r>
        <w:rPr>
          <w:i/>
          <w:iCs/>
        </w:rPr>
        <w:t>1998.</w:t>
      </w:r>
      <w:r>
        <w:tab/>
      </w:r>
      <w:r>
        <w:rPr>
          <w:noProof/>
        </w:rPr>
        <w:t>Filozófia szakos előadó</w:t>
      </w:r>
      <w:r>
        <w:t>, Eötvös Loránd Tudományegyetem, Bölcsészettudományi Kar, Budapest</w:t>
      </w:r>
    </w:p>
    <w:p w:rsidR="00C27FB4" w:rsidRDefault="00C27FB4">
      <w:pPr>
        <w:ind w:left="1260" w:hanging="1080"/>
      </w:pPr>
    </w:p>
    <w:p w:rsidR="00C27FB4" w:rsidRDefault="00C27FB4">
      <w:pPr>
        <w:ind w:left="1320" w:hanging="1140"/>
      </w:pPr>
      <w:r>
        <w:rPr>
          <w:i/>
          <w:iCs/>
        </w:rPr>
        <w:t>2004.</w:t>
      </w:r>
      <w:r>
        <w:rPr>
          <w:i/>
          <w:iCs/>
        </w:rPr>
        <w:tab/>
      </w:r>
      <w:r w:rsidRPr="000B7EB2">
        <w:rPr>
          <w:b/>
        </w:rPr>
        <w:t>PhD</w:t>
      </w:r>
      <w:r>
        <w:t xml:space="preserve">, Eötvös Loránd Tudományegyetem, Bölcsészettudományi Kar filozófiai doktora. A doktori disszertáció címe: Természettörvény és gondviselés: Egy filozófiai és teológiai kérdés a korai felvilágosodásban. Témavezető: Boros Gábor. A védésen a disszertáció </w:t>
      </w:r>
      <w:r>
        <w:rPr>
          <w:i/>
          <w:iCs/>
        </w:rPr>
        <w:t>summa cum laude</w:t>
      </w:r>
      <w:r>
        <w:t xml:space="preserve"> minősítést kapott.</w:t>
      </w:r>
    </w:p>
    <w:p w:rsidR="00C27FB4" w:rsidRDefault="00C27FB4">
      <w:pPr>
        <w:rPr>
          <w:b/>
          <w:bCs/>
        </w:rPr>
      </w:pPr>
    </w:p>
    <w:p w:rsidR="00EC1AB2" w:rsidRDefault="00EC1AB2">
      <w:pPr>
        <w:rPr>
          <w:b/>
          <w:bCs/>
        </w:rPr>
      </w:pPr>
      <w:r>
        <w:rPr>
          <w:b/>
          <w:bCs/>
        </w:rPr>
        <w:t>Habilitáció:</w:t>
      </w:r>
    </w:p>
    <w:p w:rsidR="00EC1AB2" w:rsidRDefault="00EC1AB2">
      <w:pPr>
        <w:rPr>
          <w:b/>
          <w:bCs/>
        </w:rPr>
      </w:pPr>
    </w:p>
    <w:p w:rsidR="00EC1AB2" w:rsidRPr="00EC1AB2" w:rsidRDefault="00E84239">
      <w:r w:rsidRPr="00E84239">
        <w:rPr>
          <w:i/>
        </w:rPr>
        <w:t>2013.</w:t>
      </w:r>
      <w:r>
        <w:tab/>
      </w:r>
      <w:r>
        <w:tab/>
      </w:r>
      <w:r w:rsidR="00EC1AB2">
        <w:t>Eötvös Loránd Tudományegyetem, Bölcsészettudományi Kar.</w:t>
      </w:r>
    </w:p>
    <w:p w:rsidR="00EC1AB2" w:rsidRDefault="00EC1AB2">
      <w:pPr>
        <w:rPr>
          <w:b/>
          <w:bCs/>
        </w:rPr>
      </w:pPr>
    </w:p>
    <w:p w:rsidR="00C27FB4" w:rsidRDefault="00C27FB4">
      <w:pPr>
        <w:rPr>
          <w:b/>
          <w:bCs/>
        </w:rPr>
      </w:pPr>
      <w:r>
        <w:rPr>
          <w:b/>
          <w:bCs/>
        </w:rPr>
        <w:t>Ösztöndíjak :</w:t>
      </w:r>
    </w:p>
    <w:p w:rsidR="00C27FB4" w:rsidRDefault="00C27FB4">
      <w:pPr>
        <w:rPr>
          <w:b/>
          <w:bCs/>
        </w:rPr>
      </w:pPr>
    </w:p>
    <w:p w:rsidR="00C27FB4" w:rsidRDefault="00C27FB4">
      <w:pPr>
        <w:ind w:left="1440" w:hanging="1260"/>
        <w:rPr>
          <w:noProof/>
        </w:rPr>
      </w:pPr>
      <w:r>
        <w:rPr>
          <w:i/>
          <w:iCs/>
        </w:rPr>
        <w:t xml:space="preserve">1993. </w:t>
      </w:r>
      <w:r>
        <w:tab/>
        <w:t xml:space="preserve">Tempus ösztöndíj (hat hónap), tanulmányok : </w:t>
      </w:r>
      <w:r>
        <w:rPr>
          <w:noProof/>
        </w:rPr>
        <w:t>Universiteit van Amsterdam. Klasszikafilológia.</w:t>
      </w:r>
    </w:p>
    <w:p w:rsidR="00C27FB4" w:rsidRDefault="00C27FB4">
      <w:pPr>
        <w:ind w:left="1440" w:hanging="1260"/>
        <w:rPr>
          <w:i/>
          <w:iCs/>
        </w:rPr>
      </w:pPr>
      <w:r>
        <w:rPr>
          <w:i/>
          <w:iCs/>
          <w:noProof/>
        </w:rPr>
        <w:t>1997</w:t>
      </w:r>
      <w:r>
        <w:rPr>
          <w:noProof/>
        </w:rPr>
        <w:t xml:space="preserve">. </w:t>
      </w:r>
      <w:r>
        <w:rPr>
          <w:noProof/>
        </w:rPr>
        <w:tab/>
        <w:t>A Leuveni Magyar Kollégium ösztöndíja (három hónap), tanulmányok : Katholieke Universiteit Leuven</w:t>
      </w:r>
    </w:p>
    <w:p w:rsidR="00C27FB4" w:rsidRDefault="00C27FB4">
      <w:pPr>
        <w:ind w:left="1440" w:hanging="1260"/>
      </w:pPr>
      <w:r>
        <w:rPr>
          <w:i/>
          <w:iCs/>
        </w:rPr>
        <w:t>1999–2000.</w:t>
      </w:r>
      <w:r>
        <w:tab/>
        <w:t xml:space="preserve">Holland </w:t>
      </w:r>
      <w:bookmarkStart w:id="1" w:name="OLE_LINK5"/>
      <w:r>
        <w:rPr>
          <w:noProof/>
        </w:rPr>
        <w:t>Állami Huygens Ösztöndíj</w:t>
      </w:r>
      <w:bookmarkEnd w:id="1"/>
      <w:r>
        <w:t>, Az Erasmus Universiteit</w:t>
      </w:r>
      <w:r>
        <w:rPr>
          <w:noProof/>
        </w:rPr>
        <w:t xml:space="preserve"> Rotterdam filozófia tanszékének vendégkutatója, témavezető : Prof. Dr. Hans Blom</w:t>
      </w:r>
    </w:p>
    <w:p w:rsidR="00C27FB4" w:rsidRDefault="00C27FB4">
      <w:pPr>
        <w:ind w:left="1440" w:hanging="1260"/>
      </w:pPr>
      <w:r>
        <w:rPr>
          <w:i/>
          <w:iCs/>
        </w:rPr>
        <w:t>2005–2008.</w:t>
      </w:r>
      <w:r>
        <w:rPr>
          <w:i/>
          <w:iCs/>
        </w:rPr>
        <w:tab/>
      </w:r>
      <w:r>
        <w:t>A Magyar Tudományos Akadémia Bolyai János kutatási ösztöndíjasa.</w:t>
      </w:r>
    </w:p>
    <w:p w:rsidR="00C27FB4" w:rsidRDefault="00C27FB4">
      <w:pPr>
        <w:numPr>
          <w:ilvl w:val="0"/>
          <w:numId w:val="1"/>
        </w:numPr>
        <w:rPr>
          <w:noProof/>
        </w:rPr>
      </w:pPr>
      <w:r>
        <w:rPr>
          <w:noProof/>
        </w:rPr>
        <w:t xml:space="preserve">A Párizsi </w:t>
      </w:r>
      <w:r>
        <w:rPr>
          <w:i/>
          <w:noProof/>
        </w:rPr>
        <w:t>Maison des Sciences de l’Homme</w:t>
      </w:r>
      <w:r>
        <w:rPr>
          <w:noProof/>
        </w:rPr>
        <w:t xml:space="preserve"> kutatóintézet ösztöndíja (hat hónap).</w:t>
      </w:r>
    </w:p>
    <w:p w:rsidR="00C27FB4" w:rsidRDefault="00C27FB4">
      <w:pPr>
        <w:ind w:left="180"/>
      </w:pPr>
      <w:r>
        <w:rPr>
          <w:i/>
          <w:iCs/>
        </w:rPr>
        <w:t>2009-től</w:t>
      </w:r>
      <w:r>
        <w:rPr>
          <w:i/>
          <w:iCs/>
        </w:rPr>
        <w:tab/>
      </w:r>
      <w:r>
        <w:t>A Magyar Tudományos Akadémia Bolyai János kutatási ösztöndíjasa.</w:t>
      </w:r>
    </w:p>
    <w:p w:rsidR="00C27FB4" w:rsidRDefault="00C27FB4">
      <w:pPr>
        <w:rPr>
          <w:b/>
          <w:bCs/>
        </w:rPr>
      </w:pPr>
    </w:p>
    <w:p w:rsidR="00C27FB4" w:rsidRDefault="003C3EE7">
      <w:pPr>
        <w:rPr>
          <w:b/>
          <w:bCs/>
        </w:rPr>
      </w:pPr>
      <w:r>
        <w:rPr>
          <w:b/>
          <w:bCs/>
        </w:rPr>
        <w:t>Szakmai (tanítási) tapasztalat</w:t>
      </w:r>
      <w:r w:rsidR="00C27FB4">
        <w:rPr>
          <w:b/>
          <w:bCs/>
        </w:rPr>
        <w:t>:</w:t>
      </w:r>
    </w:p>
    <w:p w:rsidR="00C27FB4" w:rsidRDefault="00C27FB4">
      <w:pPr>
        <w:rPr>
          <w:b/>
          <w:bCs/>
        </w:rPr>
      </w:pPr>
    </w:p>
    <w:p w:rsidR="00C27FB4" w:rsidRDefault="00C27FB4">
      <w:pPr>
        <w:pStyle w:val="Szvegtrzsbehzssal2"/>
        <w:ind w:left="2160" w:hanging="1980"/>
        <w:rPr>
          <w:lang w:val="hu-HU"/>
        </w:rPr>
      </w:pPr>
      <w:r>
        <w:rPr>
          <w:i/>
          <w:iCs/>
          <w:lang w:val="hu-HU"/>
        </w:rPr>
        <w:t>1995–1998.</w:t>
      </w:r>
      <w:r>
        <w:rPr>
          <w:lang w:val="hu-HU"/>
        </w:rPr>
        <w:tab/>
      </w:r>
      <w:r>
        <w:rPr>
          <w:noProof/>
        </w:rPr>
        <w:t>Fiatal kutató a Magyar Tudományos Akadémia Ókortudományi Kutatócsoportjában</w:t>
      </w:r>
    </w:p>
    <w:p w:rsidR="00C27FB4" w:rsidRDefault="00C27FB4">
      <w:pPr>
        <w:pStyle w:val="Szvegtrzsbehzssal2"/>
        <w:ind w:left="2160" w:hanging="1980"/>
        <w:rPr>
          <w:lang w:val="hu-HU"/>
        </w:rPr>
      </w:pPr>
      <w:r>
        <w:rPr>
          <w:i/>
          <w:iCs/>
          <w:lang w:val="hu-HU"/>
        </w:rPr>
        <w:t>1996– 2002.</w:t>
      </w:r>
      <w:r>
        <w:rPr>
          <w:i/>
          <w:iCs/>
          <w:lang w:val="hu-HU"/>
        </w:rPr>
        <w:tab/>
      </w:r>
      <w:r>
        <w:rPr>
          <w:noProof/>
        </w:rPr>
        <w:t xml:space="preserve">Óraadó, majd tanársegéd a Pázmány Péter Katolikus Egyetem latin és filozófia tanszékén (Cicero: </w:t>
      </w:r>
      <w:r>
        <w:rPr>
          <w:i/>
          <w:iCs/>
          <w:noProof/>
        </w:rPr>
        <w:t>De finibus bonorum et malorum, De re publica</w:t>
      </w:r>
      <w:r>
        <w:rPr>
          <w:noProof/>
        </w:rPr>
        <w:t>, Az újkori filozófia története I–II.)</w:t>
      </w:r>
    </w:p>
    <w:p w:rsidR="00C27FB4" w:rsidRDefault="00C27FB4">
      <w:pPr>
        <w:pStyle w:val="Szvegtrzsbehzssal2"/>
        <w:ind w:left="2160" w:hanging="1980"/>
        <w:rPr>
          <w:lang w:val="hu-HU"/>
        </w:rPr>
      </w:pPr>
      <w:r>
        <w:rPr>
          <w:i/>
          <w:lang w:val="hu-HU"/>
        </w:rPr>
        <w:t>1998–2003.</w:t>
      </w:r>
      <w:r>
        <w:rPr>
          <w:i/>
          <w:lang w:val="hu-HU"/>
        </w:rPr>
        <w:tab/>
      </w:r>
      <w:r>
        <w:rPr>
          <w:noProof/>
        </w:rPr>
        <w:t>Óraadó a Miskolci Egyetem filozófiatörténeti tanszékén (Az újkori filozófia története I–II.)</w:t>
      </w:r>
    </w:p>
    <w:p w:rsidR="00C27FB4" w:rsidRDefault="00C27FB4">
      <w:pPr>
        <w:pStyle w:val="Szvegtrzsbehzssal2"/>
        <w:ind w:left="2160" w:hanging="1980"/>
        <w:rPr>
          <w:noProof/>
        </w:rPr>
      </w:pPr>
      <w:r>
        <w:rPr>
          <w:i/>
          <w:lang w:val="hu-HU"/>
        </w:rPr>
        <w:t>2002–2008.</w:t>
      </w:r>
      <w:r>
        <w:rPr>
          <w:i/>
          <w:lang w:val="hu-HU"/>
        </w:rPr>
        <w:tab/>
      </w:r>
      <w:r>
        <w:rPr>
          <w:noProof/>
        </w:rPr>
        <w:t>Az MTA Filozófiai Kutatóintézetének tudományos segédmunkatársa</w:t>
      </w:r>
    </w:p>
    <w:p w:rsidR="00C27FB4" w:rsidRDefault="00C27FB4">
      <w:pPr>
        <w:pStyle w:val="Szvegtrzsbehzssal2"/>
        <w:ind w:left="2160" w:hanging="1980"/>
        <w:rPr>
          <w:noProof/>
        </w:rPr>
      </w:pPr>
      <w:r>
        <w:rPr>
          <w:i/>
          <w:iCs/>
          <w:noProof/>
        </w:rPr>
        <w:lastRenderedPageBreak/>
        <w:t xml:space="preserve">2005–2008. </w:t>
      </w:r>
      <w:r>
        <w:rPr>
          <w:noProof/>
        </w:rPr>
        <w:tab/>
        <w:t>A Pázmány Péter Katolikus Egyetem Filozófiai Intézetének adjunktusa</w:t>
      </w:r>
    </w:p>
    <w:p w:rsidR="00C27FB4" w:rsidRDefault="00C27FB4">
      <w:pPr>
        <w:pStyle w:val="Szvegtrzsbehzssal2"/>
        <w:ind w:left="2160" w:hanging="1980"/>
        <w:rPr>
          <w:noProof/>
        </w:rPr>
      </w:pPr>
      <w:r>
        <w:rPr>
          <w:i/>
          <w:iCs/>
          <w:noProof/>
        </w:rPr>
        <w:t xml:space="preserve">2007-től </w:t>
      </w:r>
      <w:r>
        <w:rPr>
          <w:noProof/>
        </w:rPr>
        <w:tab/>
        <w:t>Megbízott előadó az ELTE BTK Filozófiai Intézetének doktoriskolájában</w:t>
      </w:r>
    </w:p>
    <w:p w:rsidR="00C27FB4" w:rsidRDefault="00C27FB4">
      <w:pPr>
        <w:pStyle w:val="Szvegtrzsbehzssal2"/>
        <w:ind w:left="2160" w:hanging="1980"/>
        <w:rPr>
          <w:noProof/>
        </w:rPr>
      </w:pPr>
      <w:r>
        <w:rPr>
          <w:i/>
          <w:iCs/>
          <w:noProof/>
        </w:rPr>
        <w:t>2008-tól</w:t>
      </w:r>
      <w:r>
        <w:rPr>
          <w:noProof/>
        </w:rPr>
        <w:t xml:space="preserve"> </w:t>
      </w:r>
      <w:r>
        <w:rPr>
          <w:noProof/>
        </w:rPr>
        <w:tab/>
        <w:t>A Pázmány Péter Katolikus Egyetem Filozófiai Intézetének docense</w:t>
      </w:r>
    </w:p>
    <w:p w:rsidR="00A52471" w:rsidRPr="00A52471" w:rsidRDefault="00A52471">
      <w:pPr>
        <w:pStyle w:val="Szvegtrzsbehzssal2"/>
        <w:ind w:left="2160" w:hanging="1980"/>
        <w:rPr>
          <w:lang w:val="hu-HU"/>
        </w:rPr>
      </w:pPr>
      <w:r>
        <w:rPr>
          <w:i/>
          <w:iCs/>
          <w:noProof/>
        </w:rPr>
        <w:t>2019-től</w:t>
      </w:r>
      <w:r>
        <w:rPr>
          <w:i/>
          <w:iCs/>
          <w:noProof/>
        </w:rPr>
        <w:tab/>
      </w:r>
      <w:r>
        <w:rPr>
          <w:iCs/>
          <w:noProof/>
        </w:rPr>
        <w:t xml:space="preserve">Az </w:t>
      </w:r>
      <w:r>
        <w:rPr>
          <w:noProof/>
        </w:rPr>
        <w:t>ELTE Eötvös József Collégium Filozófiai Műhely</w:t>
      </w:r>
      <w:r>
        <w:rPr>
          <w:noProof/>
        </w:rPr>
        <w:t>ének vezetője</w:t>
      </w:r>
    </w:p>
    <w:p w:rsidR="00C27FB4" w:rsidRDefault="00C27FB4">
      <w:pPr>
        <w:spacing w:line="360" w:lineRule="auto"/>
        <w:rPr>
          <w:noProof/>
        </w:rPr>
      </w:pPr>
    </w:p>
    <w:p w:rsidR="00C27FB4" w:rsidRDefault="00C27FB4">
      <w:pPr>
        <w:pStyle w:val="Szvegtrzsbehzssal2"/>
        <w:ind w:left="0"/>
        <w:rPr>
          <w:b/>
          <w:bCs/>
          <w:lang w:val="hu-HU"/>
        </w:rPr>
      </w:pPr>
      <w:r>
        <w:rPr>
          <w:b/>
          <w:bCs/>
          <w:lang w:val="hu-HU"/>
        </w:rPr>
        <w:t>Vendégtanári meghívások hazai és külföldi egyetemeken:</w:t>
      </w:r>
    </w:p>
    <w:p w:rsidR="00C27FB4" w:rsidRDefault="00C27FB4">
      <w:pPr>
        <w:pStyle w:val="Szvegtrzsbehzssal2"/>
        <w:ind w:left="2160" w:hanging="1980"/>
        <w:rPr>
          <w:lang w:val="hu-HU"/>
        </w:rPr>
      </w:pPr>
    </w:p>
    <w:p w:rsidR="00C27FB4" w:rsidRDefault="00C27FB4">
      <w:pPr>
        <w:pStyle w:val="Szvegtrzsbehzssal3"/>
        <w:ind w:left="2832" w:hanging="2652"/>
        <w:rPr>
          <w:lang w:val="hu-HU"/>
        </w:rPr>
      </w:pPr>
      <w:r>
        <w:rPr>
          <w:i/>
          <w:iCs/>
          <w:lang w:val="hu-HU"/>
        </w:rPr>
        <w:t xml:space="preserve">2004-től </w:t>
      </w:r>
      <w:r>
        <w:rPr>
          <w:i/>
          <w:iCs/>
          <w:lang w:val="hu-HU"/>
        </w:rPr>
        <w:tab/>
      </w:r>
      <w:r>
        <w:rPr>
          <w:lang w:val="hu-HU"/>
        </w:rPr>
        <w:t>Rendszeresen meghívott előadó az Eötvös Lóránd Tudományegyetem Újkori és Kortárs Filozófiatörténeti Tanszékén, valamint a Filozófiatudományi Doktori Iskolában (melynek 2005 óta oktatója)</w:t>
      </w:r>
    </w:p>
    <w:p w:rsidR="00C27FB4" w:rsidRDefault="00C27FB4">
      <w:pPr>
        <w:pStyle w:val="Szvegtrzsbehzssal3"/>
        <w:ind w:left="2832" w:hanging="2652"/>
        <w:rPr>
          <w:lang w:val="hu-HU"/>
        </w:rPr>
      </w:pPr>
      <w:r>
        <w:rPr>
          <w:i/>
          <w:iCs/>
          <w:noProof/>
        </w:rPr>
        <w:t>2004. első félév</w:t>
      </w:r>
      <w:r>
        <w:rPr>
          <w:noProof/>
        </w:rPr>
        <w:tab/>
        <w:t>ELTE Eötvös József Collégium Filozófiai Műhely</w:t>
      </w:r>
    </w:p>
    <w:p w:rsidR="00C27FB4" w:rsidRDefault="00C27FB4">
      <w:pPr>
        <w:ind w:left="2832" w:hanging="2652"/>
        <w:rPr>
          <w:iCs/>
        </w:rPr>
      </w:pPr>
      <w:r>
        <w:rPr>
          <w:i/>
          <w:iCs/>
        </w:rPr>
        <w:t>2007.</w:t>
      </w:r>
      <w:r>
        <w:tab/>
        <w:t>Meghívott előadó a Szegedi Tudományegyetem Filozófia Tanszékén.</w:t>
      </w:r>
    </w:p>
    <w:p w:rsidR="00C27FB4" w:rsidRDefault="00C27FB4">
      <w:pPr>
        <w:ind w:left="2832" w:hanging="2652"/>
        <w:rPr>
          <w:iCs/>
        </w:rPr>
      </w:pPr>
      <w:r>
        <w:rPr>
          <w:i/>
        </w:rPr>
        <w:t>2009. október</w:t>
      </w:r>
      <w:r>
        <w:rPr>
          <w:i/>
        </w:rPr>
        <w:tab/>
      </w:r>
      <w:r>
        <w:rPr>
          <w:iCs/>
        </w:rPr>
        <w:t xml:space="preserve">Erasmus vendégprofesszor. </w:t>
      </w:r>
      <w:r>
        <w:rPr>
          <w:noProof/>
        </w:rPr>
        <w:t xml:space="preserve">Katholieke Universiteit Leuven. </w:t>
      </w:r>
      <w:r>
        <w:rPr>
          <w:rStyle w:val="st"/>
        </w:rPr>
        <w:t>Hoger Instituut voor Wijsbegeerte, Faculteit Filosofie</w:t>
      </w:r>
    </w:p>
    <w:p w:rsidR="00C27FB4" w:rsidRDefault="00C27FB4">
      <w:pPr>
        <w:ind w:left="2832" w:hanging="2652"/>
      </w:pPr>
      <w:r>
        <w:rPr>
          <w:i/>
          <w:iCs/>
        </w:rPr>
        <w:t>2011. november</w:t>
      </w:r>
      <w:r>
        <w:rPr>
          <w:i/>
          <w:iCs/>
        </w:rPr>
        <w:tab/>
      </w:r>
      <w:r>
        <w:t>Meghívott előadó a Miskolci Egyetem Filozófiatudományi doktori iskolájában</w:t>
      </w:r>
    </w:p>
    <w:p w:rsidR="00F60D5B" w:rsidRDefault="00F60D5B" w:rsidP="00F60D5B">
      <w:pPr>
        <w:pStyle w:val="Szvegtrzsbehzssal3"/>
        <w:ind w:left="2832" w:hanging="2652"/>
      </w:pPr>
      <w:r>
        <w:rPr>
          <w:i/>
          <w:iCs/>
          <w:lang w:val="hu-HU"/>
        </w:rPr>
        <w:t>2015.</w:t>
      </w:r>
      <w:r>
        <w:rPr>
          <w:lang w:val="hu-HU"/>
        </w:rPr>
        <w:t xml:space="preserve"> </w:t>
      </w:r>
      <w:r w:rsidRPr="0089232A">
        <w:rPr>
          <w:i/>
          <w:lang w:val="hu-HU"/>
        </w:rPr>
        <w:t>szeptember</w:t>
      </w:r>
      <w:r>
        <w:rPr>
          <w:lang w:val="hu-HU"/>
        </w:rPr>
        <w:tab/>
        <w:t xml:space="preserve">Erasmus vendégprofesszor az </w:t>
      </w:r>
      <w:r w:rsidRPr="00C70CBA">
        <w:rPr>
          <w:i/>
          <w:lang w:val="hu-HU"/>
        </w:rPr>
        <w:t>Université Paris 1 Panthéon-Sorbonne</w:t>
      </w:r>
      <w:r>
        <w:t xml:space="preserve"> Filozófiai Intézetében.</w:t>
      </w:r>
    </w:p>
    <w:p w:rsidR="00A52471" w:rsidRDefault="00A52471" w:rsidP="00F60D5B">
      <w:pPr>
        <w:pStyle w:val="Szvegtrzsbehzssal3"/>
        <w:ind w:left="2832" w:hanging="2652"/>
      </w:pPr>
      <w:r>
        <w:rPr>
          <w:i/>
          <w:iCs/>
          <w:noProof/>
        </w:rPr>
        <w:t>20</w:t>
      </w:r>
      <w:r>
        <w:rPr>
          <w:i/>
          <w:iCs/>
          <w:noProof/>
        </w:rPr>
        <w:t>18</w:t>
      </w:r>
      <w:r>
        <w:rPr>
          <w:i/>
          <w:iCs/>
          <w:noProof/>
        </w:rPr>
        <w:t>. első félév</w:t>
      </w:r>
      <w:r>
        <w:rPr>
          <w:noProof/>
        </w:rPr>
        <w:tab/>
        <w:t>ELTE Eötvös József Collégium Filozófiai Műhely</w:t>
      </w:r>
    </w:p>
    <w:p w:rsidR="00C27FB4" w:rsidRDefault="00C27FB4">
      <w:pPr>
        <w:spacing w:line="360" w:lineRule="auto"/>
        <w:rPr>
          <w:noProof/>
        </w:rPr>
      </w:pPr>
    </w:p>
    <w:p w:rsidR="00C27FB4" w:rsidRDefault="00C27FB4">
      <w:pPr>
        <w:pStyle w:val="Szvegtrzsbehzssal3"/>
        <w:ind w:left="0" w:firstLine="0"/>
        <w:rPr>
          <w:b/>
          <w:bCs/>
          <w:lang w:val="hu-HU"/>
        </w:rPr>
      </w:pPr>
      <w:r>
        <w:rPr>
          <w:b/>
          <w:bCs/>
          <w:lang w:val="hu-HU"/>
        </w:rPr>
        <w:t>Előadások külföldi egyetemeken:</w:t>
      </w:r>
    </w:p>
    <w:p w:rsidR="00C27FB4" w:rsidRDefault="00C27FB4">
      <w:pPr>
        <w:pStyle w:val="Szvegtrzsbehzssal3"/>
        <w:ind w:left="0" w:firstLine="0"/>
        <w:rPr>
          <w:b/>
          <w:bCs/>
          <w:lang w:val="hu-HU"/>
        </w:rPr>
      </w:pPr>
    </w:p>
    <w:p w:rsidR="00C27FB4" w:rsidRDefault="00C27FB4">
      <w:pPr>
        <w:pStyle w:val="Szvegtrzsbehzssal3"/>
        <w:ind w:left="0" w:firstLine="0"/>
        <w:rPr>
          <w:b/>
          <w:bCs/>
          <w:lang w:val="hu-HU"/>
        </w:rPr>
      </w:pPr>
    </w:p>
    <w:p w:rsidR="00C27FB4" w:rsidRDefault="00C27FB4">
      <w:pPr>
        <w:pStyle w:val="Szvegtrzsbehzssal3"/>
        <w:rPr>
          <w:lang w:val="hu-HU"/>
        </w:rPr>
      </w:pPr>
      <w:r>
        <w:rPr>
          <w:i/>
          <w:iCs/>
          <w:lang w:val="hu-HU"/>
        </w:rPr>
        <w:t>2009. október 7.</w:t>
      </w:r>
      <w:r>
        <w:rPr>
          <w:lang w:val="hu-HU"/>
        </w:rPr>
        <w:tab/>
      </w:r>
      <w:r>
        <w:rPr>
          <w:iCs/>
        </w:rPr>
        <w:t xml:space="preserve">Erasmus vendégprofesszori előadás a </w:t>
      </w:r>
      <w:r>
        <w:rPr>
          <w:noProof/>
        </w:rPr>
        <w:t>Leuveni Katolikus Egyetem Filozófiai Intézetének oktatói előtt (</w:t>
      </w:r>
      <w:r>
        <w:rPr>
          <w:rStyle w:val="st"/>
        </w:rPr>
        <w:t xml:space="preserve">Hoger Instituut voor Wijsbegeerte, Faculteit Filosofie) </w:t>
      </w:r>
      <w:r>
        <w:rPr>
          <w:rStyle w:val="st"/>
          <w:i/>
          <w:iCs/>
        </w:rPr>
        <w:t>Descartes on Free Will and Temporality</w:t>
      </w:r>
      <w:r>
        <w:rPr>
          <w:rStyle w:val="st"/>
        </w:rPr>
        <w:t xml:space="preserve"> címen.</w:t>
      </w:r>
    </w:p>
    <w:p w:rsidR="00C27FB4" w:rsidRDefault="00C27FB4">
      <w:pPr>
        <w:pStyle w:val="Szvegtrzsbehzssal3"/>
        <w:rPr>
          <w:noProof/>
        </w:rPr>
      </w:pPr>
      <w:r>
        <w:rPr>
          <w:i/>
          <w:iCs/>
          <w:lang w:val="hu-HU"/>
        </w:rPr>
        <w:t>2009. október 8–9.</w:t>
      </w:r>
      <w:r>
        <w:rPr>
          <w:i/>
          <w:iCs/>
          <w:lang w:val="hu-HU"/>
        </w:rPr>
        <w:tab/>
      </w:r>
      <w:r>
        <w:rPr>
          <w:lang w:val="hu-HU"/>
        </w:rPr>
        <w:t xml:space="preserve">Két előadás </w:t>
      </w:r>
      <w:r>
        <w:rPr>
          <w:iCs/>
        </w:rPr>
        <w:t xml:space="preserve">Erasmus vendégprofesszori előadás a </w:t>
      </w:r>
      <w:r>
        <w:rPr>
          <w:noProof/>
        </w:rPr>
        <w:t>Leuveni Katolikus Egyetem filozófia szakos hallgatói előtt Prof. Martin Moors és Roland Breeur meghívására. (</w:t>
      </w:r>
      <w:r>
        <w:t xml:space="preserve">The knowledge of the self in Descartes and Malebranche, Descartes and the </w:t>
      </w:r>
      <w:r>
        <w:rPr>
          <w:i/>
          <w:iCs/>
        </w:rPr>
        <w:t>Camera obscura</w:t>
      </w:r>
      <w:r>
        <w:rPr>
          <w:noProof/>
        </w:rPr>
        <w:t>)</w:t>
      </w:r>
    </w:p>
    <w:p w:rsidR="0089232A" w:rsidRPr="00EC1AB2" w:rsidRDefault="0089232A">
      <w:pPr>
        <w:pStyle w:val="Szvegtrzsbehzssal3"/>
      </w:pPr>
      <w:r>
        <w:rPr>
          <w:i/>
          <w:iCs/>
          <w:lang w:val="hu-HU"/>
        </w:rPr>
        <w:t>2015.</w:t>
      </w:r>
      <w:r>
        <w:rPr>
          <w:lang w:val="hu-HU"/>
        </w:rPr>
        <w:t xml:space="preserve"> </w:t>
      </w:r>
      <w:r w:rsidRPr="0089232A">
        <w:rPr>
          <w:i/>
          <w:lang w:val="hu-HU"/>
        </w:rPr>
        <w:t>szeptember</w:t>
      </w:r>
      <w:r>
        <w:rPr>
          <w:lang w:val="hu-HU"/>
        </w:rPr>
        <w:tab/>
        <w:t>Erasmus vendégprofesszor a</w:t>
      </w:r>
      <w:r w:rsidR="00EC1AB2">
        <w:rPr>
          <w:lang w:val="hu-HU"/>
        </w:rPr>
        <w:t>z</w:t>
      </w:r>
      <w:r>
        <w:rPr>
          <w:lang w:val="hu-HU"/>
        </w:rPr>
        <w:t xml:space="preserve"> </w:t>
      </w:r>
      <w:r w:rsidR="00EC1AB2" w:rsidRPr="00C70CBA">
        <w:rPr>
          <w:i/>
          <w:lang w:val="hu-HU"/>
        </w:rPr>
        <w:t>Université Paris 1 Panthéon-Sorbonne</w:t>
      </w:r>
      <w:r w:rsidR="00EC1AB2">
        <w:t xml:space="preserve"> Filozófiai Intézetében.</w:t>
      </w:r>
    </w:p>
    <w:p w:rsidR="00C27FB4" w:rsidRDefault="00C27FB4">
      <w:pPr>
        <w:rPr>
          <w:b/>
          <w:bCs/>
        </w:rPr>
      </w:pPr>
    </w:p>
    <w:p w:rsidR="00C27FB4" w:rsidRDefault="00C27FB4">
      <w:pPr>
        <w:rPr>
          <w:b/>
          <w:bCs/>
        </w:rPr>
      </w:pPr>
      <w:r>
        <w:rPr>
          <w:b/>
          <w:bCs/>
        </w:rPr>
        <w:t>Részvétel kutatási projektekben:</w:t>
      </w:r>
    </w:p>
    <w:p w:rsidR="00C27FB4" w:rsidRDefault="00C27FB4">
      <w:pPr>
        <w:rPr>
          <w:b/>
          <w:bCs/>
        </w:rPr>
      </w:pPr>
    </w:p>
    <w:p w:rsidR="00C27FB4" w:rsidRDefault="00C27FB4">
      <w:pPr>
        <w:ind w:firstLine="180"/>
        <w:rPr>
          <w:b/>
        </w:rPr>
      </w:pPr>
      <w:r>
        <w:rPr>
          <w:b/>
        </w:rPr>
        <w:t>Témavezető:</w:t>
      </w:r>
    </w:p>
    <w:p w:rsidR="00C27FB4" w:rsidRDefault="00C27FB4">
      <w:pPr>
        <w:ind w:firstLine="180"/>
        <w:rPr>
          <w:bCs/>
        </w:rPr>
      </w:pPr>
    </w:p>
    <w:p w:rsidR="00C27FB4" w:rsidRDefault="00C27FB4">
      <w:pPr>
        <w:ind w:left="1440" w:hanging="1260"/>
      </w:pPr>
      <w:r>
        <w:rPr>
          <w:i/>
          <w:iCs/>
        </w:rPr>
        <w:t>2010–2014.</w:t>
      </w:r>
      <w:r>
        <w:tab/>
        <w:t>OTKA K 81165 kutatási támogatása. A projekt címe: Perspektíva és megismerés a kora újkori filozófiában.</w:t>
      </w:r>
    </w:p>
    <w:p w:rsidR="00C27FB4" w:rsidRDefault="00C27FB4">
      <w:pPr>
        <w:rPr>
          <w:bCs/>
        </w:rPr>
      </w:pPr>
    </w:p>
    <w:p w:rsidR="00C27FB4" w:rsidRDefault="00C27FB4">
      <w:pPr>
        <w:ind w:firstLine="180"/>
        <w:rPr>
          <w:b/>
        </w:rPr>
      </w:pPr>
      <w:r>
        <w:rPr>
          <w:b/>
        </w:rPr>
        <w:t>Résztvevő:</w:t>
      </w:r>
    </w:p>
    <w:p w:rsidR="00C27FB4" w:rsidRDefault="00C27FB4">
      <w:pPr>
        <w:ind w:firstLine="180"/>
        <w:rPr>
          <w:bCs/>
        </w:rPr>
      </w:pPr>
    </w:p>
    <w:p w:rsidR="00C27FB4" w:rsidRDefault="00C27FB4">
      <w:pPr>
        <w:ind w:left="1440" w:hanging="1260"/>
      </w:pPr>
      <w:r>
        <w:rPr>
          <w:i/>
          <w:iCs/>
        </w:rPr>
        <w:t>2000–2005.</w:t>
      </w:r>
      <w:r>
        <w:rPr>
          <w:i/>
          <w:iCs/>
        </w:rPr>
        <w:tab/>
      </w:r>
      <w:r>
        <w:t xml:space="preserve">Magyar-francia filozófiatörténeti kutatási projekt a magyarországi Újkori Filozófiai Kutatócsoport és két francia kutatócsoport, a CERPHI (Institut </w:t>
      </w:r>
      <w:r>
        <w:lastRenderedPageBreak/>
        <w:t xml:space="preserve">d’histoire de la pensée classique de l’Humanisme aux Lumières, Lyon) és a CHSPM-mel (Centre d’Histoire des Systèmes de la Pensée Moderne, Paris) közreműködésével. A projekt címe: </w:t>
      </w:r>
      <w:r>
        <w:rPr>
          <w:i/>
          <w:iCs/>
        </w:rPr>
        <w:t>Les facultés de l’âme dans la philosophie classique.</w:t>
      </w:r>
      <w:r>
        <w:t xml:space="preserve"> A projekt munkájába 2001-ben kapcsolódtam be.</w:t>
      </w:r>
    </w:p>
    <w:p w:rsidR="00C27FB4" w:rsidRDefault="00C27FB4">
      <w:pPr>
        <w:ind w:left="1440" w:hanging="1260"/>
        <w:rPr>
          <w:b/>
          <w:bCs/>
        </w:rPr>
      </w:pPr>
      <w:r>
        <w:rPr>
          <w:bCs/>
          <w:i/>
        </w:rPr>
        <w:t>2003–2006.</w:t>
      </w:r>
      <w:r>
        <w:rPr>
          <w:bCs/>
        </w:rPr>
        <w:tab/>
        <w:t xml:space="preserve">OTKA T 043561, </w:t>
      </w:r>
      <w:r>
        <w:rPr>
          <w:bCs/>
          <w:i/>
          <w:iCs/>
        </w:rPr>
        <w:t>A filozófia története a XVI–XVII. században.</w:t>
      </w:r>
      <w:r>
        <w:rPr>
          <w:bCs/>
        </w:rPr>
        <w:t xml:space="preserve"> (Boros Gábor)</w:t>
      </w:r>
    </w:p>
    <w:p w:rsidR="00C27FB4" w:rsidRDefault="00C27FB4">
      <w:pPr>
        <w:pStyle w:val="Szvegtrzsbehzssal3"/>
        <w:ind w:left="1416" w:hanging="1236"/>
        <w:rPr>
          <w:bCs/>
          <w:lang w:val="hu-HU"/>
        </w:rPr>
      </w:pPr>
      <w:r>
        <w:rPr>
          <w:bCs/>
          <w:i/>
          <w:lang w:val="hu-HU"/>
        </w:rPr>
        <w:t>2005–2008.</w:t>
      </w:r>
      <w:r>
        <w:rPr>
          <w:bCs/>
          <w:lang w:val="hu-HU"/>
        </w:rPr>
        <w:t xml:space="preserve">  </w:t>
      </w:r>
      <w:r>
        <w:t xml:space="preserve">OTKA T 049541, </w:t>
      </w:r>
      <w:r>
        <w:rPr>
          <w:i/>
          <w:iCs/>
        </w:rPr>
        <w:t xml:space="preserve">Az emberi szabadság történeti és szisztematikus megközelítésben. </w:t>
      </w:r>
      <w:r>
        <w:t>(Schwendtner Tibor)</w:t>
      </w:r>
    </w:p>
    <w:p w:rsidR="00C27FB4" w:rsidRDefault="00C27FB4">
      <w:pPr>
        <w:pStyle w:val="Szvegtrzsbehzssal3"/>
        <w:ind w:left="1416" w:hanging="1236"/>
      </w:pPr>
      <w:r>
        <w:rPr>
          <w:bCs/>
          <w:i/>
          <w:lang w:val="hu-HU"/>
        </w:rPr>
        <w:t>2003–2007.</w:t>
      </w:r>
      <w:r>
        <w:rPr>
          <w:bCs/>
          <w:lang w:val="hu-HU"/>
        </w:rPr>
        <w:tab/>
      </w:r>
      <w:r>
        <w:t>OTKA T 046757</w:t>
      </w:r>
      <w:r>
        <w:rPr>
          <w:bCs/>
          <w:lang w:val="hu-HU"/>
        </w:rPr>
        <w:t xml:space="preserve">, </w:t>
      </w:r>
      <w:r>
        <w:rPr>
          <w:i/>
          <w:iCs/>
        </w:rPr>
        <w:t>A jelentés és megértés kérdése az analitikus filozófiában, a fenomenológiában és hermeneutikában.</w:t>
      </w:r>
      <w:r>
        <w:t xml:space="preserve"> (Forrai Gábor)</w:t>
      </w:r>
    </w:p>
    <w:p w:rsidR="00C27FB4" w:rsidRDefault="00C27FB4">
      <w:pPr>
        <w:pStyle w:val="Szvegtrzsbehzssal3"/>
        <w:ind w:left="1416" w:hanging="1236"/>
        <w:rPr>
          <w:bCs/>
          <w:lang w:val="hu-HU"/>
        </w:rPr>
      </w:pPr>
      <w:r>
        <w:rPr>
          <w:bCs/>
          <w:i/>
          <w:lang w:val="hu-HU"/>
        </w:rPr>
        <w:t>2005–2008.</w:t>
      </w:r>
      <w:r>
        <w:rPr>
          <w:bCs/>
          <w:i/>
          <w:lang w:val="hu-HU"/>
        </w:rPr>
        <w:tab/>
      </w:r>
      <w:r>
        <w:t>NKTH NKFP6-00127/2005</w:t>
      </w:r>
      <w:r>
        <w:rPr>
          <w:bCs/>
          <w:lang w:val="hu-HU"/>
        </w:rPr>
        <w:t xml:space="preserve">. </w:t>
      </w:r>
      <w:r>
        <w:rPr>
          <w:i/>
          <w:iCs/>
        </w:rPr>
        <w:t>Vallásfilozófia és a vallások társadalmi jelenléte</w:t>
      </w:r>
      <w:r>
        <w:rPr>
          <w:bCs/>
          <w:lang w:val="hu-HU"/>
        </w:rPr>
        <w:t>. (Borbély Gábor, Geréby György)</w:t>
      </w:r>
    </w:p>
    <w:p w:rsidR="00C27FB4" w:rsidRDefault="00C27FB4">
      <w:pPr>
        <w:pStyle w:val="Szvegtrzsbehzssal3"/>
        <w:ind w:left="1416" w:hanging="1236"/>
        <w:rPr>
          <w:bCs/>
          <w:lang w:val="hu-HU"/>
        </w:rPr>
      </w:pPr>
      <w:r>
        <w:rPr>
          <w:i/>
          <w:iCs/>
        </w:rPr>
        <w:t>2007–2011.</w:t>
      </w:r>
      <w:r>
        <w:t xml:space="preserve"> </w:t>
      </w:r>
      <w:bookmarkStart w:id="2" w:name="OLE_LINK2"/>
      <w:r>
        <w:t xml:space="preserve">OTKA K </w:t>
      </w:r>
      <w:r>
        <w:rPr>
          <w:bCs/>
          <w:lang w:val="hu-HU"/>
        </w:rPr>
        <w:t>62798</w:t>
      </w:r>
      <w:r>
        <w:t xml:space="preserve">, </w:t>
      </w:r>
      <w:r>
        <w:rPr>
          <w:i/>
          <w:iCs/>
        </w:rPr>
        <w:t>Korai felvilágosodás a XVII-XVIII. század fordulóján</w:t>
      </w:r>
      <w:bookmarkEnd w:id="2"/>
      <w:r>
        <w:t>. (Boros Gábor)</w:t>
      </w:r>
    </w:p>
    <w:p w:rsidR="0089232A" w:rsidRDefault="00C27FB4" w:rsidP="0089232A">
      <w:pPr>
        <w:pStyle w:val="Szvegtrzsbehzssal3"/>
        <w:ind w:left="1416" w:hanging="1236"/>
      </w:pPr>
      <w:r>
        <w:rPr>
          <w:i/>
          <w:iCs/>
        </w:rPr>
        <w:t>2009–2013.</w:t>
      </w:r>
      <w:r>
        <w:t xml:space="preserve">  OTKA K 77470, Kölcsey Ferenc minden munkái – kritikai kiadás. (Völgyesi Orsolya)</w:t>
      </w:r>
    </w:p>
    <w:p w:rsidR="005038A3" w:rsidRDefault="0089232A" w:rsidP="0089232A">
      <w:pPr>
        <w:pStyle w:val="Szvegtrzsbehzssal3"/>
        <w:ind w:left="1416" w:hanging="1236"/>
      </w:pPr>
      <w:r>
        <w:rPr>
          <w:i/>
          <w:iCs/>
        </w:rPr>
        <w:t>2013–</w:t>
      </w:r>
      <w:r w:rsidRPr="0089232A">
        <w:rPr>
          <w:i/>
        </w:rPr>
        <w:t>2017</w:t>
      </w:r>
      <w:r w:rsidRPr="0089232A">
        <w:tab/>
        <w:t>OTKA 104574</w:t>
      </w:r>
      <w:r>
        <w:t>,</w:t>
      </w:r>
      <w:r w:rsidRPr="0089232A">
        <w:t xml:space="preserve"> Platonikus lélekelméletek a késő antikvitás</w:t>
      </w:r>
      <w:r>
        <w:t>ban és hatása a kora újkorban. (</w:t>
      </w:r>
      <w:r w:rsidRPr="0089232A">
        <w:t>Lautner Péter</w:t>
      </w:r>
      <w:r>
        <w:t>)</w:t>
      </w:r>
    </w:p>
    <w:p w:rsidR="000B7EB2" w:rsidRDefault="005038A3" w:rsidP="0089232A">
      <w:pPr>
        <w:pStyle w:val="Szvegtrzsbehzssal3"/>
        <w:ind w:left="1416" w:hanging="1236"/>
      </w:pPr>
      <w:r w:rsidRPr="005038A3">
        <w:rPr>
          <w:i/>
        </w:rPr>
        <w:t>2014–2017</w:t>
      </w:r>
      <w:r w:rsidRPr="005038A3">
        <w:tab/>
        <w:t>OTKA 112542,</w:t>
      </w:r>
      <w:r>
        <w:rPr>
          <w:color w:val="FF0000"/>
        </w:rPr>
        <w:t xml:space="preserve"> </w:t>
      </w:r>
      <w:r w:rsidRPr="005038A3">
        <w:t>Az analitikus filozófia és a fenomenológia kapcsolat</w:t>
      </w:r>
      <w:r>
        <w:t>ai – történeti perspektívában. (</w:t>
      </w:r>
      <w:r w:rsidRPr="005038A3">
        <w:t>Ambrus Gergely</w:t>
      </w:r>
      <w:r>
        <w:t>)</w:t>
      </w:r>
    </w:p>
    <w:p w:rsidR="000B7EB2" w:rsidRDefault="000B7EB2" w:rsidP="0089232A">
      <w:pPr>
        <w:pStyle w:val="Szvegtrzsbehzssal3"/>
        <w:ind w:left="1416" w:hanging="1236"/>
      </w:pPr>
      <w:r>
        <w:rPr>
          <w:i/>
        </w:rPr>
        <w:t>2017–2021</w:t>
      </w:r>
      <w:r>
        <w:rPr>
          <w:i/>
        </w:rPr>
        <w:tab/>
      </w:r>
      <w:r>
        <w:t xml:space="preserve">OTKA 125012 </w:t>
      </w:r>
      <w:r w:rsidRPr="000B7EB2">
        <w:t>A descartes-i elme a gondolkodás és a kiterjedés között</w:t>
      </w:r>
      <w:r>
        <w:t xml:space="preserve"> (Pavlovits Tamás)</w:t>
      </w:r>
    </w:p>
    <w:p w:rsidR="00C27FB4" w:rsidRPr="003C3EE7" w:rsidRDefault="000B7EB2" w:rsidP="003C3EE7">
      <w:pPr>
        <w:pStyle w:val="Szvegtrzsbehzssal3"/>
        <w:ind w:left="1416" w:hanging="1236"/>
      </w:pPr>
      <w:r>
        <w:rPr>
          <w:i/>
        </w:rPr>
        <w:t>2017–2021</w:t>
      </w:r>
      <w:r>
        <w:rPr>
          <w:i/>
        </w:rPr>
        <w:tab/>
      </w:r>
      <w:r>
        <w:t>OTKA</w:t>
      </w:r>
      <w:r w:rsidR="00697C49">
        <w:t xml:space="preserve"> </w:t>
      </w:r>
      <w:r w:rsidR="00697C49" w:rsidRPr="00697C49">
        <w:t>123939 Intencionalitás - antik, kora modern és kortárs analitikus</w:t>
      </w:r>
      <w:r w:rsidR="00697C49">
        <w:t xml:space="preserve"> (Lautner Péter)</w:t>
      </w:r>
      <w:r w:rsidR="003C3EE7">
        <w:br/>
      </w:r>
    </w:p>
    <w:p w:rsidR="00C27FB4" w:rsidRDefault="00C27FB4">
      <w:pPr>
        <w:rPr>
          <w:b/>
        </w:rPr>
      </w:pPr>
      <w:r>
        <w:rPr>
          <w:b/>
        </w:rPr>
        <w:t>Oktatásszervezés, szakmai közélet</w:t>
      </w:r>
      <w:r w:rsidR="003C3EE7">
        <w:rPr>
          <w:b/>
        </w:rPr>
        <w:t>:</w:t>
      </w:r>
    </w:p>
    <w:p w:rsidR="00C27FB4" w:rsidRDefault="00C27FB4">
      <w:pPr>
        <w:ind w:left="180"/>
      </w:pPr>
    </w:p>
    <w:p w:rsidR="00C27FB4" w:rsidRDefault="00C27FB4">
      <w:pPr>
        <w:ind w:left="180"/>
      </w:pPr>
      <w:r>
        <w:t>2004-től Pavlovits Tamással közösen a Kora Újkori Filozófiatörténeti Műhely szervezője</w:t>
      </w:r>
    </w:p>
    <w:p w:rsidR="00C27FB4" w:rsidRDefault="00C27FB4">
      <w:pPr>
        <w:ind w:left="180"/>
      </w:pPr>
      <w:r>
        <w:t>2010-től a Magyar Filozófiai Társaság elnökségi tagja</w:t>
      </w:r>
    </w:p>
    <w:p w:rsidR="00C27FB4" w:rsidRDefault="00C27FB4">
      <w:pPr>
        <w:ind w:left="180"/>
      </w:pPr>
      <w:r>
        <w:t>2010-től</w:t>
      </w:r>
      <w:r w:rsidR="0014727E">
        <w:t xml:space="preserve"> 2014-ig</w:t>
      </w:r>
      <w:r>
        <w:t xml:space="preserve"> a </w:t>
      </w:r>
      <w:r>
        <w:rPr>
          <w:i/>
          <w:iCs/>
        </w:rPr>
        <w:t xml:space="preserve">Magyar Filozófiai Szemle </w:t>
      </w:r>
      <w:r>
        <w:t>főszerkesztője</w:t>
      </w:r>
    </w:p>
    <w:p w:rsidR="00C27FB4" w:rsidRDefault="00C27FB4">
      <w:pPr>
        <w:ind w:left="180"/>
      </w:pPr>
      <w:r>
        <w:t>2011 tavaszán az Országos Tudományos Diákköri Konferencia filozófiai szekciójában zsűritag</w:t>
      </w:r>
    </w:p>
    <w:p w:rsidR="00C27FB4" w:rsidRDefault="00C27FB4">
      <w:pPr>
        <w:ind w:left="180"/>
      </w:pPr>
      <w:r>
        <w:t>2012-től a SZTE Habilitációs Bizottságának tagja</w:t>
      </w:r>
    </w:p>
    <w:p w:rsidR="00C27FB4" w:rsidRDefault="00C27FB4">
      <w:pPr>
        <w:ind w:left="180"/>
      </w:pPr>
      <w:r>
        <w:t>2013-tól Membre de l’Association des Amis de la FMSH</w:t>
      </w:r>
    </w:p>
    <w:p w:rsidR="0014727E" w:rsidRDefault="0014727E">
      <w:pPr>
        <w:ind w:left="180"/>
      </w:pPr>
      <w:r>
        <w:t xml:space="preserve">2015-től a </w:t>
      </w:r>
      <w:r>
        <w:rPr>
          <w:i/>
        </w:rPr>
        <w:t>Magyar Filozófiai Szemle</w:t>
      </w:r>
      <w:r>
        <w:t xml:space="preserve"> szerkesztője</w:t>
      </w:r>
    </w:p>
    <w:p w:rsidR="00F60D5B" w:rsidRPr="0014727E" w:rsidRDefault="00F60D5B">
      <w:pPr>
        <w:ind w:left="180"/>
      </w:pPr>
      <w:r>
        <w:t>2017-től az MTA Filozófiai Bizottságának tagja</w:t>
      </w:r>
    </w:p>
    <w:p w:rsidR="00C27FB4" w:rsidRDefault="00C27FB4"/>
    <w:p w:rsidR="00C27FB4" w:rsidRDefault="000C446D">
      <w:pPr>
        <w:rPr>
          <w:b/>
        </w:rPr>
      </w:pPr>
      <w:r>
        <w:rPr>
          <w:b/>
        </w:rPr>
        <w:t>B</w:t>
      </w:r>
      <w:r w:rsidR="00C27FB4">
        <w:rPr>
          <w:b/>
        </w:rPr>
        <w:t>izottságokban való részvétel:</w:t>
      </w:r>
    </w:p>
    <w:p w:rsidR="00C27FB4" w:rsidRDefault="00C27FB4">
      <w:pPr>
        <w:ind w:left="180"/>
      </w:pPr>
    </w:p>
    <w:p w:rsidR="00C27FB4" w:rsidRDefault="00C27FB4">
      <w:pPr>
        <w:ind w:left="180"/>
      </w:pPr>
      <w:r>
        <w:t>2007. az ELTE Filozófiai Doktori Iskolájának felkérésére szigorlati bizottsági tag (doktorandusz: Moldvay Tamás).</w:t>
      </w:r>
    </w:p>
    <w:p w:rsidR="00C27FB4" w:rsidRDefault="00C27FB4">
      <w:pPr>
        <w:ind w:left="180"/>
      </w:pPr>
      <w:r>
        <w:t>2010. az ELTE Filozófiai Doktori Iskolájának felkérésére szigorlati bizottsági tag (doktorandusz: Varga Péter).</w:t>
      </w:r>
    </w:p>
    <w:p w:rsidR="00C27FB4" w:rsidRDefault="00C27FB4">
      <w:pPr>
        <w:ind w:left="180"/>
      </w:pPr>
      <w:r>
        <w:t>2010. az ELTE felkérésére Borbély Gábor habitusvizsgálatát végzi.</w:t>
      </w:r>
    </w:p>
    <w:p w:rsidR="00C27FB4" w:rsidRDefault="00C27FB4">
      <w:pPr>
        <w:ind w:left="180"/>
      </w:pPr>
      <w:r>
        <w:t>2011. az ELTE felkérésére Pavlovits Tamás habitusvizsgálatát végzi.</w:t>
      </w:r>
    </w:p>
    <w:p w:rsidR="0014727E" w:rsidRDefault="00C27FB4" w:rsidP="000C446D">
      <w:pPr>
        <w:ind w:left="180"/>
      </w:pPr>
      <w:r>
        <w:t>2011. opponens az ELTE Filozófia Doktori Iskolájának felkérésére Gulyás Péter doktori értekezésének védésén.</w:t>
      </w:r>
    </w:p>
    <w:p w:rsidR="00697C49" w:rsidRDefault="00697C49" w:rsidP="000C446D">
      <w:pPr>
        <w:ind w:left="180"/>
      </w:pPr>
      <w:r>
        <w:t>2017. opponens a SZTE felkérésére Rembeczky Eszter doktori védésén</w:t>
      </w:r>
    </w:p>
    <w:p w:rsidR="00C27FB4" w:rsidRDefault="00C27FB4"/>
    <w:p w:rsidR="00C27FB4" w:rsidRDefault="00C27FB4">
      <w:pPr>
        <w:rPr>
          <w:b/>
          <w:bCs/>
        </w:rPr>
      </w:pPr>
      <w:r>
        <w:rPr>
          <w:b/>
          <w:bCs/>
        </w:rPr>
        <w:lastRenderedPageBreak/>
        <w:t xml:space="preserve">Tagság tudományos társaságokban: </w:t>
      </w:r>
    </w:p>
    <w:p w:rsidR="00C27FB4" w:rsidRDefault="00C27FB4">
      <w:pPr>
        <w:ind w:left="180"/>
        <w:rPr>
          <w:bCs/>
        </w:rPr>
      </w:pPr>
    </w:p>
    <w:p w:rsidR="00C27FB4" w:rsidRDefault="00C27FB4">
      <w:pPr>
        <w:ind w:left="180"/>
        <w:rPr>
          <w:bCs/>
        </w:rPr>
      </w:pPr>
      <w:r>
        <w:rPr>
          <w:bCs/>
        </w:rPr>
        <w:t>Magyar Filozófiai Társaság</w:t>
      </w:r>
    </w:p>
    <w:p w:rsidR="00C27FB4" w:rsidRDefault="00C27FB4">
      <w:pPr>
        <w:ind w:left="180"/>
        <w:rPr>
          <w:bCs/>
        </w:rPr>
      </w:pPr>
      <w:r>
        <w:rPr>
          <w:bCs/>
        </w:rPr>
        <w:t>Magyar Ókortudományi Társaság</w:t>
      </w:r>
    </w:p>
    <w:p w:rsidR="00C27FB4" w:rsidRDefault="00C27FB4">
      <w:pPr>
        <w:ind w:left="180"/>
      </w:pPr>
      <w:r>
        <w:t>European Society for Early Modern Philosophy</w:t>
      </w:r>
    </w:p>
    <w:p w:rsidR="002079C1" w:rsidRDefault="002079C1">
      <w:pPr>
        <w:ind w:left="180"/>
      </w:pPr>
      <w:r>
        <w:t>Association des Amis de la Maison des Sciences de l’Homme</w:t>
      </w:r>
    </w:p>
    <w:p w:rsidR="00C27FB4" w:rsidRDefault="00C27FB4">
      <w:pPr>
        <w:rPr>
          <w:b/>
          <w:bCs/>
        </w:rPr>
      </w:pPr>
    </w:p>
    <w:p w:rsidR="00C27FB4" w:rsidRDefault="00C27FB4">
      <w:pPr>
        <w:rPr>
          <w:b/>
          <w:bCs/>
        </w:rPr>
      </w:pPr>
      <w:r>
        <w:rPr>
          <w:b/>
          <w:bCs/>
        </w:rPr>
        <w:t xml:space="preserve">Nyelvtudás: </w:t>
      </w:r>
    </w:p>
    <w:p w:rsidR="00C27FB4" w:rsidRPr="00044416" w:rsidRDefault="00C27FB4"/>
    <w:p w:rsidR="00EE42F1" w:rsidRDefault="00044416">
      <w:pPr>
        <w:pStyle w:val="Szvegtrzsbehzssal2"/>
        <w:rPr>
          <w:lang w:val="hu-HU"/>
        </w:rPr>
      </w:pPr>
      <w:r>
        <w:rPr>
          <w:lang w:val="hu-HU"/>
        </w:rPr>
        <w:t>f</w:t>
      </w:r>
      <w:r w:rsidR="00EE42F1">
        <w:rPr>
          <w:lang w:val="hu-HU"/>
        </w:rPr>
        <w:t>rancia</w:t>
      </w:r>
    </w:p>
    <w:p w:rsidR="00C27FB4" w:rsidRDefault="00C27FB4">
      <w:pPr>
        <w:pStyle w:val="Szvegtrzsbehzssal2"/>
        <w:rPr>
          <w:lang w:val="hu-HU"/>
        </w:rPr>
      </w:pPr>
      <w:r>
        <w:rPr>
          <w:lang w:val="hu-HU"/>
        </w:rPr>
        <w:t>angol</w:t>
      </w:r>
    </w:p>
    <w:p w:rsidR="00044416" w:rsidRDefault="00A52471">
      <w:pPr>
        <w:pStyle w:val="Szvegtrzsbehzssal2"/>
        <w:rPr>
          <w:lang w:val="hu-HU"/>
        </w:rPr>
      </w:pPr>
      <w:r>
        <w:rPr>
          <w:lang w:val="hu-HU"/>
        </w:rPr>
        <w:t>olasz</w:t>
      </w:r>
      <w:r w:rsidR="00044416">
        <w:rPr>
          <w:lang w:val="hu-HU"/>
        </w:rPr>
        <w:t xml:space="preserve"> szövegértés, olvasás</w:t>
      </w:r>
    </w:p>
    <w:p w:rsidR="00EE42F1" w:rsidRDefault="00EE42F1">
      <w:pPr>
        <w:pStyle w:val="Szvegtrzsbehzssal2"/>
        <w:rPr>
          <w:lang w:val="hu-HU"/>
        </w:rPr>
      </w:pPr>
      <w:r>
        <w:rPr>
          <w:lang w:val="hu-HU"/>
        </w:rPr>
        <w:t>latin szövegértés, olvasás</w:t>
      </w:r>
    </w:p>
    <w:p w:rsidR="00C27FB4" w:rsidRDefault="00EE42F1">
      <w:pPr>
        <w:pStyle w:val="Szvegtrzsbehzssal2"/>
        <w:rPr>
          <w:lang w:val="hu-HU"/>
        </w:rPr>
      </w:pPr>
      <w:r>
        <w:rPr>
          <w:lang w:val="hu-HU"/>
        </w:rPr>
        <w:t>ógörög szövegértés, olvasás</w:t>
      </w:r>
    </w:p>
    <w:p w:rsidR="00C27FB4" w:rsidRDefault="00C27FB4"/>
    <w:p w:rsidR="00C27FB4" w:rsidRDefault="00C27FB4">
      <w:pPr>
        <w:pStyle w:val="Cmsor4"/>
      </w:pPr>
      <w:r>
        <w:t>Díjak</w:t>
      </w:r>
      <w:r w:rsidR="003C3EE7">
        <w:t>:</w:t>
      </w:r>
    </w:p>
    <w:p w:rsidR="00C27FB4" w:rsidRDefault="00C27FB4">
      <w:pPr>
        <w:rPr>
          <w:noProof/>
        </w:rPr>
      </w:pPr>
    </w:p>
    <w:p w:rsidR="00C27FB4" w:rsidRDefault="00C27FB4">
      <w:pPr>
        <w:rPr>
          <w:noProof/>
        </w:rPr>
      </w:pPr>
      <w:bookmarkStart w:id="3" w:name="OLE_LINK3"/>
      <w:r>
        <w:rPr>
          <w:noProof/>
        </w:rPr>
        <w:t>2005.</w:t>
      </w:r>
      <w:r>
        <w:rPr>
          <w:noProof/>
        </w:rPr>
        <w:tab/>
        <w:t>Akadémiai Ifjúsági Díj</w:t>
      </w:r>
      <w:bookmarkEnd w:id="3"/>
    </w:p>
    <w:p w:rsidR="00C27FB4" w:rsidRDefault="00C27FB4">
      <w:pPr>
        <w:rPr>
          <w:noProof/>
        </w:rPr>
      </w:pPr>
      <w:bookmarkStart w:id="4" w:name="OLE_LINK1"/>
      <w:r>
        <w:rPr>
          <w:noProof/>
        </w:rPr>
        <w:t>2005.</w:t>
      </w:r>
      <w:r>
        <w:rPr>
          <w:noProof/>
        </w:rPr>
        <w:tab/>
        <w:t xml:space="preserve">A Magyar Filozófiai Társaság és az ELTE Filozófiai Intézetének </w:t>
      </w:r>
      <w:r>
        <w:rPr>
          <w:i/>
          <w:iCs/>
          <w:noProof/>
        </w:rPr>
        <w:t>Cogito</w:t>
      </w:r>
      <w:r>
        <w:rPr>
          <w:noProof/>
        </w:rPr>
        <w:t xml:space="preserve"> Díja</w:t>
      </w:r>
      <w:bookmarkEnd w:id="4"/>
      <w:r>
        <w:rPr>
          <w:noProof/>
        </w:rPr>
        <w:t>.</w:t>
      </w:r>
    </w:p>
    <w:p w:rsidR="00C27FB4" w:rsidRDefault="00C27FB4">
      <w:pPr>
        <w:rPr>
          <w:noProof/>
        </w:rPr>
      </w:pPr>
      <w:r>
        <w:rPr>
          <w:noProof/>
        </w:rPr>
        <w:t>2012.</w:t>
      </w:r>
      <w:r>
        <w:rPr>
          <w:noProof/>
        </w:rPr>
        <w:tab/>
      </w:r>
      <w:r>
        <w:t>Az MTA Bolyai János Kutatási Ösztöndíj Kuratóriumának elismerő oklevele</w:t>
      </w:r>
    </w:p>
    <w:p w:rsidR="00C27FB4" w:rsidRDefault="00C27FB4"/>
    <w:p w:rsidR="00C27FB4" w:rsidRDefault="00C27FB4">
      <w:pPr>
        <w:pStyle w:val="Cmsor4"/>
      </w:pPr>
      <w:r>
        <w:t>Kutatási területek</w:t>
      </w:r>
      <w:r w:rsidR="003C3EE7">
        <w:t>:</w:t>
      </w:r>
    </w:p>
    <w:p w:rsidR="00C27FB4" w:rsidRDefault="00C27FB4">
      <w:pPr>
        <w:rPr>
          <w:b/>
          <w:bCs/>
        </w:rPr>
      </w:pPr>
    </w:p>
    <w:p w:rsidR="00C27FB4" w:rsidRDefault="00C27FB4">
      <w:r>
        <w:t>Középkori és kora újkori filozófiatörténet</w:t>
      </w:r>
    </w:p>
    <w:p w:rsidR="00C27FB4" w:rsidRDefault="00C27FB4">
      <w:r>
        <w:t>Descartes, Malebranche és Leibniz filozófiája, valamint a kartezianizmus története</w:t>
      </w:r>
    </w:p>
    <w:p w:rsidR="00C27FB4" w:rsidRDefault="00C27FB4">
      <w:r>
        <w:t>Kora újkori vallásfilozófia</w:t>
      </w:r>
    </w:p>
    <w:p w:rsidR="00C27FB4" w:rsidRDefault="00C27FB4">
      <w:r>
        <w:t>Elmefilozófia a kora újkorban</w:t>
      </w:r>
    </w:p>
    <w:p w:rsidR="003C3EE7" w:rsidRDefault="003C3EE7"/>
    <w:p w:rsidR="003C3EE7" w:rsidRDefault="003C3EE7" w:rsidP="003C3EE7">
      <w:pPr>
        <w:rPr>
          <w:b/>
          <w:bCs/>
        </w:rPr>
      </w:pPr>
      <w:r>
        <w:rPr>
          <w:b/>
          <w:bCs/>
        </w:rPr>
        <w:t>Nemzetközi konferenciákon való részvétel:</w:t>
      </w:r>
    </w:p>
    <w:p w:rsidR="003C3EE7" w:rsidRDefault="003C3EE7" w:rsidP="003C3EE7">
      <w:pPr>
        <w:rPr>
          <w:b/>
          <w:bCs/>
        </w:rPr>
      </w:pPr>
    </w:p>
    <w:p w:rsidR="003C3EE7" w:rsidRDefault="003C3EE7" w:rsidP="003C3EE7">
      <w:pPr>
        <w:pStyle w:val="Szvegtrzsbehzssal2"/>
        <w:ind w:left="2160" w:hanging="1980"/>
        <w:rPr>
          <w:lang w:val="hu-HU"/>
        </w:rPr>
      </w:pPr>
      <w:r>
        <w:rPr>
          <w:i/>
          <w:iCs/>
          <w:lang w:val="hu-HU"/>
        </w:rPr>
        <w:t>2001. március</w:t>
      </w:r>
      <w:r>
        <w:rPr>
          <w:lang w:val="hu-HU"/>
        </w:rPr>
        <w:tab/>
      </w:r>
      <w:r>
        <w:t xml:space="preserve">Représentations corporelles et la question du mal chez Malebranche – </w:t>
      </w:r>
      <w:r>
        <w:rPr>
          <w:i/>
          <w:iCs/>
        </w:rPr>
        <w:t>Les significations du ‘corps’ dans la pensée classique: Journée d’étude franco-hongroise, le 29 mars 2001, Paris.</w:t>
      </w:r>
    </w:p>
    <w:p w:rsidR="003C3EE7" w:rsidRDefault="003C3EE7" w:rsidP="003C3EE7">
      <w:pPr>
        <w:ind w:left="2160" w:hanging="1980"/>
      </w:pPr>
      <w:r>
        <w:rPr>
          <w:i/>
          <w:iCs/>
        </w:rPr>
        <w:t>2001. december</w:t>
      </w:r>
      <w:r>
        <w:tab/>
        <w:t xml:space="preserve">The concept of nature and the theodicy-debate in the late seventeenth century – </w:t>
      </w:r>
      <w:r>
        <w:rPr>
          <w:i/>
          <w:iCs/>
        </w:rPr>
        <w:t xml:space="preserve">elhangzott a következő nemzetközi konferencián: </w:t>
      </w:r>
      <w:r>
        <w:t xml:space="preserve">Naturkonzepte in der Philosophie des 17. Jahrhunderts </w:t>
      </w:r>
      <w:r>
        <w:rPr>
          <w:i/>
          <w:iCs/>
        </w:rPr>
        <w:t>– Eine internationale Tagung an der Eötvös-Universität zu Budapest, 07/08. Dezember 2001 (Professorenklub)</w:t>
      </w:r>
    </w:p>
    <w:p w:rsidR="003C3EE7" w:rsidRDefault="003C3EE7" w:rsidP="003C3EE7">
      <w:pPr>
        <w:pStyle w:val="Szvegtrzsbehzssal3"/>
        <w:rPr>
          <w:i/>
          <w:iCs/>
        </w:rPr>
      </w:pPr>
      <w:r>
        <w:rPr>
          <w:i/>
          <w:iCs/>
          <w:lang w:val="hu-HU"/>
        </w:rPr>
        <w:t>2002. november</w:t>
      </w:r>
      <w:r>
        <w:rPr>
          <w:lang w:val="hu-HU"/>
        </w:rPr>
        <w:tab/>
      </w:r>
      <w:r>
        <w:t xml:space="preserve">Epistemology and the Printing Press: Journals and the New Pattern of Philosophical Debates in the Late Seventeenth Century – </w:t>
      </w:r>
      <w:r>
        <w:rPr>
          <w:i/>
          <w:iCs/>
        </w:rPr>
        <w:t xml:space="preserve">elhangzott a MTA Filozófiai Intézete és a Westel által szervezett </w:t>
      </w:r>
      <w:r>
        <w:t xml:space="preserve">New Research Agenda For Philosophy </w:t>
      </w:r>
      <w:r>
        <w:rPr>
          <w:i/>
          <w:iCs/>
        </w:rPr>
        <w:t>című nemzetközi konferencián az MTA Könyvtárában 2002. november 30-án.</w:t>
      </w:r>
    </w:p>
    <w:p w:rsidR="003C3EE7" w:rsidRDefault="003C3EE7" w:rsidP="003C3EE7">
      <w:pPr>
        <w:pStyle w:val="Szvegtrzsbehzssal3"/>
        <w:rPr>
          <w:lang w:val="hu-HU"/>
        </w:rPr>
      </w:pPr>
      <w:r>
        <w:rPr>
          <w:i/>
          <w:iCs/>
        </w:rPr>
        <w:t>2003. szeptember</w:t>
      </w:r>
      <w:r>
        <w:rPr>
          <w:i/>
          <w:iCs/>
        </w:rPr>
        <w:tab/>
      </w:r>
      <w:r>
        <w:t>Scientific Journals and the Self-Representation of the Community of Scientists in the Late Seventeenth Century</w:t>
      </w:r>
      <w:r>
        <w:rPr>
          <w:i/>
          <w:iCs/>
        </w:rPr>
        <w:t xml:space="preserve"> </w:t>
      </w:r>
      <w:r>
        <w:t xml:space="preserve">– </w:t>
      </w:r>
      <w:r>
        <w:rPr>
          <w:i/>
          <w:iCs/>
        </w:rPr>
        <w:t xml:space="preserve">elhangzott: </w:t>
      </w:r>
      <w:r>
        <w:t xml:space="preserve">Communities in Early Modern Ireland: Function and Configuration </w:t>
      </w:r>
      <w:r>
        <w:rPr>
          <w:i/>
          <w:iCs/>
        </w:rPr>
        <w:t>– University College Dublin, 2003-09-06.</w:t>
      </w:r>
    </w:p>
    <w:p w:rsidR="003C3EE7" w:rsidRDefault="003C3EE7" w:rsidP="003C3EE7">
      <w:pPr>
        <w:pStyle w:val="Szvegtrzsbehzssal3"/>
        <w:rPr>
          <w:lang w:val="hu-HU"/>
        </w:rPr>
      </w:pPr>
      <w:r>
        <w:rPr>
          <w:i/>
          <w:iCs/>
          <w:lang w:val="hu-HU"/>
        </w:rPr>
        <w:lastRenderedPageBreak/>
        <w:t>2005. február</w:t>
      </w:r>
      <w:r>
        <w:rPr>
          <w:i/>
          <w:iCs/>
          <w:lang w:val="hu-HU"/>
        </w:rPr>
        <w:tab/>
      </w:r>
      <w:r>
        <w:t xml:space="preserve">La réforme de l’entendement humain et l’entendement divin chez Malebranche – </w:t>
      </w:r>
      <w:r>
        <w:rPr>
          <w:i/>
          <w:iCs/>
        </w:rPr>
        <w:t>elhangzott a</w:t>
      </w:r>
      <w:r>
        <w:t xml:space="preserve"> „L’entendement et sa réforme à l’âge classique” </w:t>
      </w:r>
      <w:r>
        <w:rPr>
          <w:i/>
          <w:iCs/>
        </w:rPr>
        <w:t>című nemzetközi konferencián 2005. február 11-én Párizsban.</w:t>
      </w:r>
    </w:p>
    <w:p w:rsidR="003C3EE7" w:rsidRDefault="003C3EE7" w:rsidP="003C3EE7">
      <w:pPr>
        <w:pStyle w:val="Szvegtrzsbehzssal3"/>
        <w:rPr>
          <w:lang w:val="hu-HU"/>
        </w:rPr>
      </w:pPr>
      <w:r>
        <w:rPr>
          <w:i/>
          <w:iCs/>
          <w:lang w:val="hu-HU"/>
        </w:rPr>
        <w:t xml:space="preserve">2005. május </w:t>
      </w:r>
      <w:r>
        <w:rPr>
          <w:i/>
          <w:iCs/>
          <w:lang w:val="hu-HU"/>
        </w:rPr>
        <w:tab/>
      </w:r>
      <w:r>
        <w:t xml:space="preserve">The Problem of Conscience and Order in the Amour-pur Debate – </w:t>
      </w:r>
      <w:r>
        <w:rPr>
          <w:i/>
          <w:iCs/>
        </w:rPr>
        <w:t>elhangzott a</w:t>
      </w:r>
      <w:r>
        <w:t xml:space="preserve"> </w:t>
      </w:r>
      <w:r>
        <w:rPr>
          <w:i/>
          <w:iCs/>
        </w:rPr>
        <w:t>“The Concept of Love in Modern Philosophy: Spinoza to Kant” című konferencián: Vlaams Academisch Centrum voor Wetenschappen en Kunsten (Flemish Academic Center for Science and the Arts), Brüsszel, 2005. május 14.</w:t>
      </w:r>
    </w:p>
    <w:p w:rsidR="003C3EE7" w:rsidRDefault="003C3EE7" w:rsidP="003C3EE7">
      <w:pPr>
        <w:pStyle w:val="Szvegtrzsbehzssal3"/>
        <w:rPr>
          <w:lang w:val="hu-HU"/>
        </w:rPr>
      </w:pPr>
      <w:r>
        <w:rPr>
          <w:i/>
          <w:iCs/>
          <w:lang w:val="hu-HU"/>
        </w:rPr>
        <w:t>2006. december</w:t>
      </w:r>
      <w:r>
        <w:rPr>
          <w:lang w:val="hu-HU"/>
        </w:rPr>
        <w:tab/>
      </w:r>
      <w:r>
        <w:t xml:space="preserve">Some notes on the question of theodicy in Malebranche and Leibniz – </w:t>
      </w:r>
      <w:r>
        <w:rPr>
          <w:i/>
          <w:iCs/>
        </w:rPr>
        <w:t>elhangzott a teodíceáról Tad M. Schmaltz (Duke) és Jonathan Sheehan (Chicago) részvételével rendezett nemzetközi workshopon az MTA Filozófiai Kutatóintézetében 2006. december 4-én.</w:t>
      </w:r>
    </w:p>
    <w:p w:rsidR="003C3EE7" w:rsidRDefault="003C3EE7" w:rsidP="003C3EE7">
      <w:pPr>
        <w:pStyle w:val="Szvegtrzsbehzssal3"/>
        <w:rPr>
          <w:lang w:val="hu-HU"/>
        </w:rPr>
      </w:pPr>
      <w:r>
        <w:rPr>
          <w:i/>
          <w:iCs/>
          <w:lang w:val="hu-HU"/>
        </w:rPr>
        <w:t>2009. május</w:t>
      </w:r>
      <w:r>
        <w:rPr>
          <w:lang w:val="hu-HU"/>
        </w:rPr>
        <w:tab/>
      </w:r>
      <w:r>
        <w:t xml:space="preserve">Descartes on Free Will and Temporality – </w:t>
      </w:r>
      <w:r>
        <w:rPr>
          <w:i/>
          <w:iCs/>
        </w:rPr>
        <w:t>elhangzott a “Philosophical Problems in Historical Context” című nemzetközi konferencián (CEU, 2009. május 12.)</w:t>
      </w:r>
    </w:p>
    <w:p w:rsidR="003C3EE7" w:rsidRPr="00C70CBA" w:rsidRDefault="003C3EE7" w:rsidP="003C3EE7">
      <w:pPr>
        <w:pStyle w:val="Szvegtrzsbehzssal3"/>
        <w:rPr>
          <w:lang w:val="hu-HU"/>
        </w:rPr>
      </w:pPr>
      <w:r w:rsidRPr="00C70CBA">
        <w:rPr>
          <w:i/>
          <w:iCs/>
          <w:lang w:val="hu-HU"/>
        </w:rPr>
        <w:t>2009. december</w:t>
      </w:r>
      <w:r w:rsidRPr="00C70CBA">
        <w:rPr>
          <w:lang w:val="hu-HU"/>
        </w:rPr>
        <w:tab/>
        <w:t xml:space="preserve">Visual Perception and the Cartesian Concept of Mind – </w:t>
      </w:r>
      <w:r w:rsidRPr="00C70CBA">
        <w:rPr>
          <w:i/>
          <w:iCs/>
          <w:lang w:val="hu-HU"/>
        </w:rPr>
        <w:t>elhangzott az APA (American Philosophical Association)</w:t>
      </w:r>
      <w:r w:rsidRPr="00C70CBA">
        <w:rPr>
          <w:lang w:val="hu-HU"/>
        </w:rPr>
        <w:t xml:space="preserve"> </w:t>
      </w:r>
      <w:r w:rsidRPr="00C70CBA">
        <w:rPr>
          <w:i/>
          <w:iCs/>
          <w:lang w:val="hu-HU"/>
        </w:rPr>
        <w:t>Eastern Division éves konferenciáján, New York, Hotel Marquis Marriott, 2009. december 29.</w:t>
      </w:r>
    </w:p>
    <w:p w:rsidR="003C3EE7" w:rsidRPr="00C70CBA" w:rsidRDefault="003C3EE7" w:rsidP="003C3EE7">
      <w:pPr>
        <w:pStyle w:val="Szvegtrzsbehzssal3"/>
        <w:rPr>
          <w:lang w:val="hu-HU"/>
        </w:rPr>
      </w:pPr>
      <w:r w:rsidRPr="00C70CBA">
        <w:rPr>
          <w:i/>
          <w:iCs/>
          <w:lang w:val="hu-HU"/>
        </w:rPr>
        <w:t>2010. december</w:t>
      </w:r>
      <w:r w:rsidRPr="00C70CBA">
        <w:rPr>
          <w:i/>
          <w:iCs/>
          <w:lang w:val="hu-HU"/>
        </w:rPr>
        <w:tab/>
      </w:r>
      <w:r w:rsidRPr="00C70CBA">
        <w:rPr>
          <w:lang w:val="hu-HU"/>
        </w:rPr>
        <w:t xml:space="preserve">Leibniz’s Criticism of the Cartesian Ontological Argument – </w:t>
      </w:r>
      <w:r w:rsidRPr="00C70CBA">
        <w:rPr>
          <w:i/>
          <w:iCs/>
          <w:lang w:val="hu-HU"/>
        </w:rPr>
        <w:t>Egos, God, Theodicy in the Early Enlightenment ELTE, Department of Modern and Contemporary Philosophy; 17. December 2010.</w:t>
      </w:r>
    </w:p>
    <w:p w:rsidR="003C3EE7" w:rsidRPr="00C70CBA" w:rsidRDefault="003C3EE7" w:rsidP="003C3EE7">
      <w:pPr>
        <w:pStyle w:val="Szvegtrzsbehzssal3"/>
        <w:rPr>
          <w:lang w:val="hu-HU"/>
        </w:rPr>
      </w:pPr>
      <w:r w:rsidRPr="00C70CBA">
        <w:rPr>
          <w:i/>
          <w:iCs/>
          <w:lang w:val="hu-HU"/>
        </w:rPr>
        <w:t>2011. október</w:t>
      </w:r>
      <w:r w:rsidRPr="00C70CBA">
        <w:rPr>
          <w:lang w:val="hu-HU"/>
        </w:rPr>
        <w:tab/>
        <w:t xml:space="preserve">Malebranche lecteur de Pascal. – </w:t>
      </w:r>
      <w:r w:rsidRPr="00C70CBA">
        <w:rPr>
          <w:i/>
          <w:iCs/>
          <w:lang w:val="hu-HU"/>
        </w:rPr>
        <w:t>elhangzott a következő rendezvényen: „L’amour de la sagesse et la sagesse de l’amour chez Pascal :</w:t>
      </w:r>
      <w:r w:rsidRPr="00C70CBA">
        <w:rPr>
          <w:lang w:val="hu-HU"/>
        </w:rPr>
        <w:t xml:space="preserve"> </w:t>
      </w:r>
      <w:r w:rsidRPr="00C70CBA">
        <w:rPr>
          <w:i/>
          <w:iCs/>
          <w:lang w:val="hu-HU"/>
        </w:rPr>
        <w:t>Colloque internationale organisé par l’Institut Français de Budapest et le Département de Philosophie de l’Université de Szeged”</w:t>
      </w:r>
      <w:r w:rsidRPr="00C70CBA">
        <w:rPr>
          <w:lang w:val="hu-HU"/>
        </w:rPr>
        <w:t xml:space="preserve"> Budapest, Francia Intézet, 2011. október 6.</w:t>
      </w:r>
    </w:p>
    <w:p w:rsidR="003C3EE7" w:rsidRDefault="003C3EE7" w:rsidP="003C3EE7">
      <w:pPr>
        <w:pStyle w:val="Szvegtrzsbehzssal3"/>
        <w:rPr>
          <w:lang w:val="hu-HU"/>
        </w:rPr>
      </w:pPr>
      <w:r w:rsidRPr="00C70CBA">
        <w:rPr>
          <w:i/>
          <w:iCs/>
          <w:lang w:val="hu-HU"/>
        </w:rPr>
        <w:t>2012. július</w:t>
      </w:r>
      <w:r w:rsidRPr="00C70CBA">
        <w:rPr>
          <w:i/>
          <w:iCs/>
          <w:lang w:val="hu-HU"/>
        </w:rPr>
        <w:tab/>
      </w:r>
      <w:r w:rsidRPr="00C70CBA">
        <w:rPr>
          <w:lang w:val="hu-HU"/>
        </w:rPr>
        <w:t xml:space="preserve">„Real Presence and the Problem of Individuation in Descartes” Elhangzott a következő konferencián: </w:t>
      </w:r>
      <w:r w:rsidRPr="00C70CBA">
        <w:rPr>
          <w:i/>
          <w:iCs/>
          <w:lang w:val="hu-HU"/>
        </w:rPr>
        <w:t>13th Conference of the International Society for the Study of European Ideas (ISSEI) – „Science in the 17th Century and the Principle of Individuation / La science au XVIIe siècle et le problème</w:t>
      </w:r>
      <w:r w:rsidR="00C70936">
        <w:rPr>
          <w:i/>
          <w:iCs/>
          <w:lang w:val="hu-HU"/>
        </w:rPr>
        <w:t xml:space="preserve"> de l’individuation des corps”,</w:t>
      </w:r>
      <w:r w:rsidRPr="00C70CBA">
        <w:rPr>
          <w:i/>
          <w:iCs/>
          <w:lang w:val="hu-HU"/>
        </w:rPr>
        <w:t xml:space="preserve"> University of Cyprus, Nicosia.</w:t>
      </w:r>
      <w:r w:rsidR="00C70936">
        <w:rPr>
          <w:lang w:val="hu-HU"/>
        </w:rPr>
        <w:t xml:space="preserve"> 2012</w:t>
      </w:r>
      <w:r w:rsidRPr="00C70CBA">
        <w:rPr>
          <w:lang w:val="hu-HU"/>
        </w:rPr>
        <w:t xml:space="preserve"> július 3.</w:t>
      </w:r>
    </w:p>
    <w:p w:rsidR="003C3EE7" w:rsidRDefault="003C3EE7" w:rsidP="003C3EE7">
      <w:pPr>
        <w:pStyle w:val="Szvegtrzsbehzssal3"/>
        <w:rPr>
          <w:lang w:val="hu-HU"/>
        </w:rPr>
      </w:pPr>
      <w:r w:rsidRPr="00463865">
        <w:rPr>
          <w:i/>
        </w:rPr>
        <w:t>2013. május</w:t>
      </w:r>
      <w:r w:rsidRPr="00463865">
        <w:rPr>
          <w:lang w:val="hu-HU"/>
        </w:rPr>
        <w:tab/>
      </w:r>
      <w:r>
        <w:rPr>
          <w:lang w:val="hu-HU"/>
        </w:rPr>
        <w:t>„</w:t>
      </w:r>
      <w:r w:rsidRPr="00463865">
        <w:rPr>
          <w:lang w:val="hu-HU"/>
        </w:rPr>
        <w:t>Divine Existence and Striving Possibles: A Univocal Reading.</w:t>
      </w:r>
      <w:r>
        <w:rPr>
          <w:lang w:val="hu-HU"/>
        </w:rPr>
        <w:t>”</w:t>
      </w:r>
      <w:r w:rsidRPr="00463865">
        <w:rPr>
          <w:lang w:val="hu-HU"/>
        </w:rPr>
        <w:t xml:space="preserve"> Elhangzott a </w:t>
      </w:r>
      <w:r w:rsidRPr="00463865">
        <w:rPr>
          <w:i/>
          <w:lang w:val="hu-HU"/>
        </w:rPr>
        <w:t>Conatus and the Affectivity in Philosophy – 17th Century Approaches</w:t>
      </w:r>
      <w:r w:rsidRPr="00463865">
        <w:rPr>
          <w:lang w:val="hu-HU"/>
        </w:rPr>
        <w:t xml:space="preserve"> című nemzetközi konferencián az ELTE Filozófiai Intézetében 2013. május </w:t>
      </w:r>
      <w:r>
        <w:t>10-én.</w:t>
      </w:r>
    </w:p>
    <w:p w:rsidR="003C3EE7" w:rsidRDefault="003C3EE7" w:rsidP="003C3EE7">
      <w:pPr>
        <w:pStyle w:val="Szvegtrzsbehzssal3"/>
        <w:rPr>
          <w:lang w:val="hu-HU"/>
        </w:rPr>
      </w:pPr>
      <w:r w:rsidRPr="00463865">
        <w:rPr>
          <w:i/>
        </w:rPr>
        <w:t>2013. május</w:t>
      </w:r>
      <w:r w:rsidRPr="00463865">
        <w:rPr>
          <w:lang w:val="hu-HU"/>
        </w:rPr>
        <w:tab/>
      </w:r>
      <w:r>
        <w:rPr>
          <w:lang w:val="hu-HU"/>
        </w:rPr>
        <w:t>„</w:t>
      </w:r>
      <w:r w:rsidRPr="00463865">
        <w:rPr>
          <w:lang w:val="hu-HU"/>
        </w:rPr>
        <w:t>The problem of Memory in Descartes and in Late Scholasticism.</w:t>
      </w:r>
      <w:r>
        <w:rPr>
          <w:lang w:val="hu-HU"/>
        </w:rPr>
        <w:t>”</w:t>
      </w:r>
      <w:r w:rsidRPr="00463865">
        <w:rPr>
          <w:lang w:val="hu-HU"/>
        </w:rPr>
        <w:t xml:space="preserve"> </w:t>
      </w:r>
      <w:r w:rsidRPr="00463865">
        <w:rPr>
          <w:iCs/>
          <w:lang w:val="hu-HU"/>
        </w:rPr>
        <w:t>Elhangzott a Genti Egyetem és a Sarton Centre for History of Science</w:t>
      </w:r>
      <w:r w:rsidRPr="00463865">
        <w:rPr>
          <w:lang w:val="hu-HU"/>
        </w:rPr>
        <w:t xml:space="preserve"> </w:t>
      </w:r>
      <w:r w:rsidRPr="00463865">
        <w:rPr>
          <w:iCs/>
          <w:lang w:val="hu-HU"/>
        </w:rPr>
        <w:t xml:space="preserve">által </w:t>
      </w:r>
      <w:r w:rsidRPr="00463865">
        <w:rPr>
          <w:iCs/>
        </w:rPr>
        <w:t>szervezett</w:t>
      </w:r>
      <w:r>
        <w:t xml:space="preserve"> </w:t>
      </w:r>
      <w:r w:rsidRPr="00463865">
        <w:rPr>
          <w:i/>
        </w:rPr>
        <w:t>Aristotelian Natural Philosophy in the Early Modern Period</w:t>
      </w:r>
      <w:r>
        <w:t xml:space="preserve"> </w:t>
      </w:r>
      <w:r w:rsidRPr="00463865">
        <w:t>című nemzetközi konferencián Brüsszeli Királyi Tudományos és Művészeti Akadémia</w:t>
      </w:r>
      <w:r>
        <w:rPr>
          <w:i/>
          <w:iCs/>
        </w:rPr>
        <w:t xml:space="preserve"> (The Royal Flemish Academy of Belgium for Science and the Arts) </w:t>
      </w:r>
      <w:r w:rsidRPr="00463865">
        <w:t>épületében</w:t>
      </w:r>
      <w:r>
        <w:rPr>
          <w:i/>
          <w:iCs/>
        </w:rPr>
        <w:t xml:space="preserve"> </w:t>
      </w:r>
      <w:r>
        <w:t>2013. május 23-án.</w:t>
      </w:r>
    </w:p>
    <w:p w:rsidR="003C3EE7" w:rsidRPr="00C70CBA" w:rsidRDefault="003C3EE7" w:rsidP="003C3EE7">
      <w:pPr>
        <w:pStyle w:val="Szvegtrzsbehzssal3"/>
        <w:rPr>
          <w:lang w:val="hu-HU"/>
        </w:rPr>
      </w:pPr>
      <w:r w:rsidRPr="00463865">
        <w:rPr>
          <w:i/>
        </w:rPr>
        <w:t>2013. szeptember</w:t>
      </w:r>
      <w:r w:rsidRPr="003B7860">
        <w:rPr>
          <w:lang w:val="hu-HU"/>
        </w:rPr>
        <w:tab/>
      </w:r>
      <w:r>
        <w:rPr>
          <w:lang w:val="hu-HU"/>
        </w:rPr>
        <w:t>„</w:t>
      </w:r>
      <w:r w:rsidRPr="003B7860">
        <w:rPr>
          <w:lang w:val="hu-HU"/>
        </w:rPr>
        <w:t>Malebranche et Arnauld sur l’enjeu théologique du débat concernant la nature des idées.</w:t>
      </w:r>
      <w:r>
        <w:rPr>
          <w:lang w:val="hu-HU"/>
        </w:rPr>
        <w:t>”</w:t>
      </w:r>
      <w:r w:rsidRPr="003B7860">
        <w:rPr>
          <w:lang w:val="hu-HU"/>
        </w:rPr>
        <w:t xml:space="preserve"> Elhangzott</w:t>
      </w:r>
      <w:r w:rsidRPr="003B7860">
        <w:rPr>
          <w:i/>
          <w:iCs/>
          <w:lang w:val="hu-HU"/>
        </w:rPr>
        <w:t xml:space="preserve"> </w:t>
      </w:r>
      <w:r w:rsidRPr="003B7860">
        <w:rPr>
          <w:lang w:val="hu-HU"/>
        </w:rPr>
        <w:t xml:space="preserve">az </w:t>
      </w:r>
      <w:r w:rsidRPr="003B7860">
        <w:rPr>
          <w:i/>
          <w:lang w:val="hu-HU"/>
        </w:rPr>
        <w:t xml:space="preserve">Apologie, théologie et religion au 17e et </w:t>
      </w:r>
      <w:r w:rsidRPr="003B7860">
        <w:rPr>
          <w:i/>
        </w:rPr>
        <w:t>18e siècle</w:t>
      </w:r>
      <w:r>
        <w:t xml:space="preserve"> </w:t>
      </w:r>
      <w:r w:rsidRPr="003B7860">
        <w:t xml:space="preserve">című </w:t>
      </w:r>
      <w:r>
        <w:t>konferencián</w:t>
      </w:r>
      <w:r w:rsidRPr="003B7860">
        <w:t xml:space="preserve"> az École Normale Supérieur-ön</w:t>
      </w:r>
      <w:r>
        <w:rPr>
          <w:i/>
          <w:iCs/>
        </w:rPr>
        <w:t xml:space="preserve"> </w:t>
      </w:r>
      <w:r w:rsidRPr="003B7860">
        <w:t>(Lyon, 2013. szeptember 28.)</w:t>
      </w:r>
    </w:p>
    <w:p w:rsidR="003C3EE7" w:rsidRPr="00C70CBA" w:rsidRDefault="003C3EE7" w:rsidP="003C3EE7">
      <w:pPr>
        <w:pStyle w:val="Szvegtrzsbehzssal3"/>
        <w:rPr>
          <w:lang w:val="hu-HU"/>
        </w:rPr>
      </w:pPr>
      <w:r w:rsidRPr="00C70CBA">
        <w:rPr>
          <w:i/>
          <w:lang w:val="hu-HU"/>
        </w:rPr>
        <w:lastRenderedPageBreak/>
        <w:t>2013. november</w:t>
      </w:r>
      <w:r w:rsidRPr="00C70CBA">
        <w:rPr>
          <w:lang w:val="hu-HU"/>
        </w:rPr>
        <w:tab/>
      </w:r>
      <w:r>
        <w:rPr>
          <w:lang w:val="hu-HU"/>
        </w:rPr>
        <w:t>„</w:t>
      </w:r>
      <w:r w:rsidRPr="00C70CBA">
        <w:rPr>
          <w:lang w:val="hu-HU"/>
        </w:rPr>
        <w:t>The Logic of Creation in Leibniz and Late Scholasticism.</w:t>
      </w:r>
      <w:r>
        <w:rPr>
          <w:lang w:val="hu-HU"/>
        </w:rPr>
        <w:t>”</w:t>
      </w:r>
      <w:r w:rsidRPr="00C70CBA">
        <w:rPr>
          <w:lang w:val="hu-HU"/>
        </w:rPr>
        <w:t xml:space="preserve">  </w:t>
      </w:r>
      <w:r w:rsidRPr="00C70CBA">
        <w:rPr>
          <w:i/>
          <w:iCs/>
          <w:lang w:val="hu-HU"/>
        </w:rPr>
        <w:t>Finno – Hungarian Seminar in Early Modern Philosophy. 15–16. November 2013. CEU.</w:t>
      </w:r>
    </w:p>
    <w:p w:rsidR="003C3EE7" w:rsidRPr="00C70CBA" w:rsidRDefault="003C3EE7" w:rsidP="003C3EE7">
      <w:pPr>
        <w:pStyle w:val="Szvegtrzsbehzssal3"/>
        <w:rPr>
          <w:lang w:val="hu-HU"/>
        </w:rPr>
      </w:pPr>
      <w:r w:rsidRPr="00C70CBA">
        <w:rPr>
          <w:i/>
          <w:lang w:val="hu-HU"/>
        </w:rPr>
        <w:t>2014. január</w:t>
      </w:r>
      <w:r w:rsidRPr="00C70CBA">
        <w:rPr>
          <w:lang w:val="hu-HU"/>
        </w:rPr>
        <w:tab/>
        <w:t xml:space="preserve">„Malebranche et Arnauld sur la théologie des idées.” Elhangzott az </w:t>
      </w:r>
      <w:r w:rsidRPr="00C70CBA">
        <w:rPr>
          <w:i/>
          <w:iCs/>
          <w:lang w:val="hu-HU"/>
        </w:rPr>
        <w:t xml:space="preserve">Institut Français de Budapest </w:t>
      </w:r>
      <w:r w:rsidRPr="00C70CBA">
        <w:rPr>
          <w:lang w:val="hu-HU"/>
        </w:rPr>
        <w:t xml:space="preserve">rendezésében tartott </w:t>
      </w:r>
      <w:r w:rsidRPr="00C70CBA">
        <w:rPr>
          <w:i/>
          <w:iCs/>
          <w:lang w:val="hu-HU"/>
        </w:rPr>
        <w:t>Descartes est-il cartésien? Descartes et son interprétation</w:t>
      </w:r>
      <w:r w:rsidRPr="00C70CBA">
        <w:rPr>
          <w:lang w:val="hu-HU"/>
        </w:rPr>
        <w:t xml:space="preserve"> című nemzetközi konferencián 2014. január 24-én.</w:t>
      </w:r>
    </w:p>
    <w:p w:rsidR="003C3EE7" w:rsidRPr="00C70CBA" w:rsidRDefault="003C3EE7" w:rsidP="003C3EE7">
      <w:pPr>
        <w:pStyle w:val="Szvegtrzsbehzssal3"/>
        <w:rPr>
          <w:lang w:val="hu-HU"/>
        </w:rPr>
      </w:pPr>
      <w:r w:rsidRPr="00C70CBA">
        <w:rPr>
          <w:i/>
          <w:lang w:val="hu-HU"/>
        </w:rPr>
        <w:t>2014. április</w:t>
      </w:r>
      <w:r w:rsidRPr="00C70CBA">
        <w:rPr>
          <w:lang w:val="hu-HU"/>
        </w:rPr>
        <w:tab/>
        <w:t xml:space="preserve">„Descartes and Leibniz on Real Presence and Physical Changes.” Elhangzott az </w:t>
      </w:r>
      <w:r w:rsidRPr="00C70CBA">
        <w:rPr>
          <w:i/>
          <w:iCs/>
          <w:lang w:val="hu-HU"/>
        </w:rPr>
        <w:t xml:space="preserve">Understanding Matter: Philosophical Perspectives </w:t>
      </w:r>
      <w:r w:rsidRPr="00C70CBA">
        <w:rPr>
          <w:lang w:val="hu-HU"/>
        </w:rPr>
        <w:t>című konferencián: Palermo 2014. április 11.</w:t>
      </w:r>
    </w:p>
    <w:p w:rsidR="003C3EE7" w:rsidRPr="00C70CBA" w:rsidRDefault="003C3EE7" w:rsidP="003C3EE7">
      <w:pPr>
        <w:pStyle w:val="Szvegtrzsbehzssal3"/>
        <w:rPr>
          <w:lang w:val="hu-HU"/>
        </w:rPr>
      </w:pPr>
      <w:r w:rsidRPr="00C70CBA">
        <w:rPr>
          <w:i/>
          <w:lang w:val="hu-HU"/>
        </w:rPr>
        <w:t>2015. június</w:t>
      </w:r>
      <w:r w:rsidRPr="00C70CBA">
        <w:rPr>
          <w:i/>
          <w:lang w:val="hu-HU"/>
        </w:rPr>
        <w:tab/>
      </w:r>
      <w:r w:rsidRPr="00C70CBA">
        <w:rPr>
          <w:lang w:val="hu-HU"/>
        </w:rPr>
        <w:t xml:space="preserve">„Religious Experience and the Problem of Representation in the </w:t>
      </w:r>
      <w:r w:rsidRPr="00C70CBA">
        <w:rPr>
          <w:i/>
          <w:lang w:val="hu-HU"/>
        </w:rPr>
        <w:t xml:space="preserve">amour pur </w:t>
      </w:r>
      <w:r w:rsidRPr="00C70CBA">
        <w:rPr>
          <w:lang w:val="hu-HU"/>
        </w:rPr>
        <w:t xml:space="preserve">Debate.” Elhangzott a </w:t>
      </w:r>
      <w:r w:rsidRPr="00C70CBA">
        <w:rPr>
          <w:i/>
          <w:lang w:val="hu-HU"/>
        </w:rPr>
        <w:t xml:space="preserve">Philosophies of Christianity – New Ways in Philosophy of Religion </w:t>
      </w:r>
      <w:r w:rsidRPr="00C70CBA">
        <w:rPr>
          <w:lang w:val="hu-HU"/>
        </w:rPr>
        <w:t>című konferencián, Budapest PPKE BTK 2015. június 27.</w:t>
      </w:r>
    </w:p>
    <w:p w:rsidR="003C3EE7" w:rsidRPr="00C70CBA" w:rsidRDefault="003C3EE7" w:rsidP="003C3EE7">
      <w:pPr>
        <w:pStyle w:val="Szvegtrzsbehzssal3"/>
        <w:rPr>
          <w:lang w:val="hu-HU"/>
        </w:rPr>
      </w:pPr>
      <w:r w:rsidRPr="00C70CBA">
        <w:rPr>
          <w:i/>
          <w:lang w:val="hu-HU"/>
        </w:rPr>
        <w:t>2015. szeptember</w:t>
      </w:r>
      <w:r w:rsidRPr="00C70CBA">
        <w:rPr>
          <w:lang w:val="hu-HU"/>
        </w:rPr>
        <w:tab/>
        <w:t xml:space="preserve">„Le concept de la sensation chez Malebranche et Spinoza.” Elhangzott a </w:t>
      </w:r>
      <w:r w:rsidRPr="00C70CBA">
        <w:rPr>
          <w:i/>
          <w:lang w:val="hu-HU"/>
        </w:rPr>
        <w:t>Spinoza-Malebranche : de l’ontologie à la politique</w:t>
      </w:r>
      <w:r w:rsidRPr="00C70CBA">
        <w:rPr>
          <w:lang w:val="hu-HU"/>
        </w:rPr>
        <w:t xml:space="preserve"> című konferencián </w:t>
      </w:r>
      <w:r w:rsidRPr="00C70CBA">
        <w:rPr>
          <w:i/>
          <w:lang w:val="hu-HU"/>
        </w:rPr>
        <w:t>(organisée par Chantal Jaquet, Université Paris 1 Panthéon-Sorbonne, et Raffaele Carbone, Université Federico II de Naples) Université Paris 1 Panthéon-Sorbonne, Salle Cavaillès.</w:t>
      </w:r>
      <w:r w:rsidRPr="00C70CBA">
        <w:rPr>
          <w:lang w:val="hu-HU"/>
        </w:rPr>
        <w:t xml:space="preserve"> 2015. szeptember 26.</w:t>
      </w:r>
    </w:p>
    <w:p w:rsidR="003C3EE7" w:rsidRDefault="003C3EE7" w:rsidP="003C3EE7">
      <w:pPr>
        <w:pStyle w:val="Szvegtrzsbehzssal3"/>
        <w:rPr>
          <w:lang w:val="hu-HU"/>
        </w:rPr>
      </w:pPr>
      <w:r>
        <w:rPr>
          <w:i/>
          <w:lang w:val="hu-HU"/>
        </w:rPr>
        <w:t>2</w:t>
      </w:r>
      <w:r w:rsidRPr="00C70CBA">
        <w:rPr>
          <w:i/>
          <w:lang w:val="hu-HU"/>
        </w:rPr>
        <w:t>0</w:t>
      </w:r>
      <w:r>
        <w:rPr>
          <w:i/>
          <w:lang w:val="hu-HU"/>
        </w:rPr>
        <w:t>1</w:t>
      </w:r>
      <w:r w:rsidRPr="00C70CBA">
        <w:rPr>
          <w:i/>
          <w:lang w:val="hu-HU"/>
        </w:rPr>
        <w:t>5. november</w:t>
      </w:r>
      <w:r w:rsidRPr="00C70CBA">
        <w:rPr>
          <w:lang w:val="hu-HU"/>
        </w:rPr>
        <w:tab/>
        <w:t>„The Concept of Memory and the Unity of Descartes’s World.”</w:t>
      </w:r>
      <w:r w:rsidRPr="00C70CBA">
        <w:rPr>
          <w:i/>
          <w:lang w:val="hu-HU"/>
        </w:rPr>
        <w:t xml:space="preserve"> </w:t>
      </w:r>
      <w:r w:rsidRPr="00C70CBA">
        <w:rPr>
          <w:lang w:val="hu-HU"/>
        </w:rPr>
        <w:t xml:space="preserve">Elhangzott a </w:t>
      </w:r>
      <w:r w:rsidRPr="00C70CBA">
        <w:rPr>
          <w:i/>
          <w:lang w:val="hu-HU"/>
        </w:rPr>
        <w:t>Philosophie et science : unité et pluralité à l’âge classique</w:t>
      </w:r>
      <w:r w:rsidRPr="00C70CBA">
        <w:rPr>
          <w:lang w:val="hu-HU"/>
        </w:rPr>
        <w:t xml:space="preserve"> című konferencián – </w:t>
      </w:r>
      <w:r w:rsidRPr="00C70CBA">
        <w:rPr>
          <w:i/>
          <w:lang w:val="hu-HU"/>
        </w:rPr>
        <w:t>Département de Philosophie de l’Université de Szeged, Centre Universitaire Francophone de Szeged</w:t>
      </w:r>
      <w:r>
        <w:rPr>
          <w:lang w:val="hu-HU"/>
        </w:rPr>
        <w:t>. 2105. november 20.</w:t>
      </w:r>
    </w:p>
    <w:p w:rsidR="003C3EE7" w:rsidRDefault="003C3EE7" w:rsidP="003C3EE7">
      <w:pPr>
        <w:pStyle w:val="Szvegtrzsbehzssal3"/>
      </w:pPr>
      <w:r w:rsidRPr="00F60D5B">
        <w:rPr>
          <w:i/>
        </w:rPr>
        <w:t>2017. december</w:t>
      </w:r>
      <w:r>
        <w:tab/>
      </w:r>
      <w:r w:rsidRPr="00BD33C2">
        <w:t>Virtual Reflection – Some Notes on the Early Modern Concept of Consciousness</w:t>
      </w:r>
      <w:r>
        <w:t xml:space="preserve">. – </w:t>
      </w:r>
      <w:r>
        <w:rPr>
          <w:i/>
        </w:rPr>
        <w:t>elhangzott 2017. december 18-án.</w:t>
      </w:r>
      <w:r>
        <w:t xml:space="preserve"> </w:t>
      </w:r>
      <w:r w:rsidRPr="00775448">
        <w:rPr>
          <w:i/>
        </w:rPr>
        <w:t>Humboldt-Universität zu Berlin,</w:t>
      </w:r>
      <w:r>
        <w:rPr>
          <w:i/>
        </w:rPr>
        <w:t xml:space="preserve"> </w:t>
      </w:r>
      <w:r w:rsidRPr="00775448">
        <w:rPr>
          <w:i/>
        </w:rPr>
        <w:t>Institut für Philosophie</w:t>
      </w:r>
      <w:r>
        <w:rPr>
          <w:i/>
        </w:rPr>
        <w:t xml:space="preserve"> </w:t>
      </w:r>
      <w:r w:rsidRPr="00775448">
        <w:rPr>
          <w:i/>
        </w:rPr>
        <w:t>(Theoretische Philosophie) Abendvortrag CENTRAL-Kolleg „Consciousness in Medieval and Early Modern Philosophy”. TOPOI keynote lecture.</w:t>
      </w:r>
    </w:p>
    <w:p w:rsidR="003C3EE7" w:rsidRPr="000B7EB2" w:rsidRDefault="003C3EE7" w:rsidP="003C3EE7">
      <w:pPr>
        <w:pStyle w:val="Szvegtrzsbehzssal3"/>
        <w:rPr>
          <w:i/>
          <w:lang w:val="hu-HU"/>
        </w:rPr>
      </w:pPr>
      <w:r>
        <w:rPr>
          <w:i/>
        </w:rPr>
        <w:t>2018. szeptember</w:t>
      </w:r>
      <w:r>
        <w:rPr>
          <w:i/>
        </w:rPr>
        <w:tab/>
      </w:r>
      <w:r w:rsidRPr="00881ACE">
        <w:t>Vegetative Epistemology: the Cognitive Principles of Life in William Harvey and Francis Glisson</w:t>
      </w:r>
      <w:r>
        <w:t xml:space="preserve"> – </w:t>
      </w:r>
      <w:r>
        <w:rPr>
          <w:i/>
        </w:rPr>
        <w:t xml:space="preserve">Elhangzott a </w:t>
      </w:r>
      <w:r w:rsidRPr="00881ACE">
        <w:rPr>
          <w:i/>
        </w:rPr>
        <w:t>Padovai Egyetem</w:t>
      </w:r>
      <w:r>
        <w:t xml:space="preserve"> </w:t>
      </w:r>
      <w:r w:rsidRPr="002B6CEB">
        <w:rPr>
          <w:i/>
        </w:rPr>
        <w:t>(Università degli studi di Padova),</w:t>
      </w:r>
      <w:r>
        <w:t xml:space="preserve"> </w:t>
      </w:r>
      <w:r w:rsidRPr="00881ACE">
        <w:rPr>
          <w:i/>
        </w:rPr>
        <w:t>valamint a</w:t>
      </w:r>
      <w:r>
        <w:t xml:space="preserve"> </w:t>
      </w:r>
      <w:r w:rsidRPr="002B6CEB">
        <w:rPr>
          <w:i/>
        </w:rPr>
        <w:t>Society for the Social History of Medicine</w:t>
      </w:r>
      <w:r>
        <w:t xml:space="preserve"> (SSHM) </w:t>
      </w:r>
      <w:r w:rsidRPr="00881ACE">
        <w:rPr>
          <w:i/>
        </w:rPr>
        <w:t>által szervezett</w:t>
      </w:r>
      <w:r w:rsidRPr="00FF1036">
        <w:t xml:space="preserve"> </w:t>
      </w:r>
      <w:r w:rsidRPr="00881ACE">
        <w:t>Vegetative Powers: Endowing Bodily Life from Late Antiquity to the Early-Modern Period</w:t>
      </w:r>
      <w:r>
        <w:t xml:space="preserve"> </w:t>
      </w:r>
      <w:r w:rsidRPr="00881ACE">
        <w:rPr>
          <w:i/>
        </w:rPr>
        <w:t>cí</w:t>
      </w:r>
      <w:r w:rsidRPr="00881ACE">
        <w:rPr>
          <w:i/>
        </w:rPr>
        <w:softHyphen/>
        <w:t>mű konferencián</w:t>
      </w:r>
      <w:r>
        <w:rPr>
          <w:i/>
        </w:rPr>
        <w:t>.</w:t>
      </w:r>
    </w:p>
    <w:p w:rsidR="003C3EE7" w:rsidRDefault="003C3EE7"/>
    <w:sectPr w:rsidR="003C3E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EF9"/>
    <w:multiLevelType w:val="hybridMultilevel"/>
    <w:tmpl w:val="B5A060E2"/>
    <w:lvl w:ilvl="0" w:tplc="95509CBE">
      <w:start w:val="2007"/>
      <w:numFmt w:val="decimal"/>
      <w:lvlText w:val="%1."/>
      <w:lvlJc w:val="left"/>
      <w:pPr>
        <w:tabs>
          <w:tab w:val="num" w:pos="1440"/>
        </w:tabs>
        <w:ind w:left="1440" w:hanging="12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49B04C9"/>
    <w:multiLevelType w:val="hybridMultilevel"/>
    <w:tmpl w:val="7F3C8A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1"/>
    <w:rsid w:val="00044416"/>
    <w:rsid w:val="000B7EB2"/>
    <w:rsid w:val="000C446D"/>
    <w:rsid w:val="0014727E"/>
    <w:rsid w:val="002079C1"/>
    <w:rsid w:val="003B7860"/>
    <w:rsid w:val="003C3EE7"/>
    <w:rsid w:val="00463865"/>
    <w:rsid w:val="005038A3"/>
    <w:rsid w:val="00697C49"/>
    <w:rsid w:val="00733CCD"/>
    <w:rsid w:val="0089232A"/>
    <w:rsid w:val="009C44A8"/>
    <w:rsid w:val="00A35E5B"/>
    <w:rsid w:val="00A52471"/>
    <w:rsid w:val="00A72D2D"/>
    <w:rsid w:val="00C16184"/>
    <w:rsid w:val="00C27FB4"/>
    <w:rsid w:val="00C70936"/>
    <w:rsid w:val="00C70CBA"/>
    <w:rsid w:val="00DC18E5"/>
    <w:rsid w:val="00E84239"/>
    <w:rsid w:val="00EC1AB2"/>
    <w:rsid w:val="00ED50B6"/>
    <w:rsid w:val="00EE42F1"/>
    <w:rsid w:val="00F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26274"/>
  <w15:chartTrackingRefBased/>
  <w15:docId w15:val="{55193D88-0479-498A-9BF6-B979BE92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widowControl/>
      <w:suppressAutoHyphens w:val="0"/>
      <w:outlineLvl w:val="2"/>
    </w:pPr>
    <w:rPr>
      <w:rFonts w:eastAsia="Times New Roman" w:cs="Arial"/>
      <w:b/>
      <w:bCs/>
      <w:kern w:val="0"/>
      <w:szCs w:val="26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Pr>
      <w:rFonts w:ascii="Times New Roman" w:hAnsi="Times New Roman"/>
      <w:position w:val="6"/>
      <w:sz w:val="16"/>
      <w:szCs w:val="16"/>
    </w:rPr>
  </w:style>
  <w:style w:type="paragraph" w:styleId="Lbjegyzetszveg">
    <w:name w:val="footnote text"/>
    <w:basedOn w:val="Norml"/>
    <w:autoRedefine/>
    <w:semiHidden/>
    <w:pPr>
      <w:suppressLineNumbers/>
    </w:pPr>
    <w:rPr>
      <w:sz w:val="20"/>
      <w:szCs w:val="20"/>
    </w:rPr>
  </w:style>
  <w:style w:type="paragraph" w:customStyle="1" w:styleId="Cmsor4">
    <w:name w:val="Címsor4"/>
    <w:basedOn w:val="Norml"/>
    <w:rPr>
      <w:b/>
      <w:bCs/>
    </w:rPr>
  </w:style>
  <w:style w:type="paragraph" w:customStyle="1" w:styleId="idzet">
    <w:name w:val="idézet"/>
    <w:basedOn w:val="Norml"/>
    <w:autoRedefine/>
    <w:pPr>
      <w:ind w:left="708"/>
    </w:pPr>
    <w:rPr>
      <w:sz w:val="22"/>
    </w:rPr>
  </w:style>
  <w:style w:type="paragraph" w:customStyle="1" w:styleId="Lbjegyzet-szveg">
    <w:name w:val="Lábjegyzet-szöveg"/>
    <w:basedOn w:val="Norml"/>
    <w:rPr>
      <w:sz w:val="20"/>
      <w:szCs w:val="20"/>
    </w:rPr>
  </w:style>
  <w:style w:type="paragraph" w:customStyle="1" w:styleId="hivatkozs">
    <w:name w:val="hivatkozás"/>
    <w:basedOn w:val="Szvegtrzs"/>
    <w:autoRedefine/>
    <w:pPr>
      <w:tabs>
        <w:tab w:val="left" w:pos="720"/>
      </w:tabs>
      <w:spacing w:after="0" w:line="360" w:lineRule="auto"/>
      <w:ind w:left="708"/>
    </w:pPr>
    <w:rPr>
      <w:sz w:val="22"/>
    </w:rPr>
  </w:style>
  <w:style w:type="paragraph" w:styleId="Szvegtrzs">
    <w:name w:val="Body Text"/>
    <w:basedOn w:val="Norml"/>
    <w:semiHidden/>
    <w:pPr>
      <w:spacing w:after="120"/>
    </w:pPr>
  </w:style>
  <w:style w:type="paragraph" w:styleId="Csakszveg">
    <w:name w:val="Plain Text"/>
    <w:basedOn w:val="Norml"/>
    <w:autoRedefine/>
    <w:semiHidden/>
    <w:rPr>
      <w:rFonts w:cs="Courier New"/>
      <w:szCs w:val="20"/>
    </w:rPr>
  </w:style>
  <w:style w:type="paragraph" w:styleId="Szvegtrzsbehzssal">
    <w:name w:val="Body Text Indent"/>
    <w:basedOn w:val="Norml"/>
    <w:semiHidden/>
    <w:pPr>
      <w:widowControl/>
      <w:suppressAutoHyphens w:val="0"/>
      <w:ind w:left="720" w:hanging="720"/>
    </w:pPr>
    <w:rPr>
      <w:rFonts w:eastAsia="Times New Roman"/>
      <w:kern w:val="0"/>
      <w:lang w:eastAsia="en-US"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behzssal2">
    <w:name w:val="Body Text Indent 2"/>
    <w:basedOn w:val="Norml"/>
    <w:semiHidden/>
    <w:pPr>
      <w:widowControl/>
      <w:suppressAutoHyphens w:val="0"/>
      <w:ind w:left="180"/>
    </w:pPr>
    <w:rPr>
      <w:rFonts w:eastAsia="Times New Roman"/>
      <w:kern w:val="0"/>
      <w:lang w:val="fr-FR" w:eastAsia="fr-FR"/>
    </w:rPr>
  </w:style>
  <w:style w:type="paragraph" w:styleId="Szvegtrzsbehzssal3">
    <w:name w:val="Body Text Indent 3"/>
    <w:basedOn w:val="Norml"/>
    <w:semiHidden/>
    <w:pPr>
      <w:widowControl/>
      <w:suppressAutoHyphens w:val="0"/>
      <w:ind w:left="2160" w:hanging="1980"/>
    </w:pPr>
    <w:rPr>
      <w:rFonts w:eastAsia="Times New Roman"/>
      <w:kern w:val="0"/>
      <w:lang w:val="fr-FR" w:eastAsia="fr-FR"/>
    </w:rPr>
  </w:style>
  <w:style w:type="character" w:customStyle="1" w:styleId="st">
    <w:name w:val="st"/>
    <w:basedOn w:val="Bekezdsalapbettpusa"/>
  </w:style>
  <w:style w:type="character" w:styleId="Mrltotthiperhivatkozs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ÖNÉLETRAJZ</vt:lpstr>
    </vt:vector>
  </TitlesOfParts>
  <Company>HP</Company>
  <LinksUpToDate>false</LinksUpToDate>
  <CharactersWithSpaces>13160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mailto:schmal.daniel@btk.ppke.hu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ÖNÉLETRAJZ</dc:title>
  <dc:subject/>
  <dc:creator>Schmal Dániel</dc:creator>
  <cp:keywords/>
  <dc:description/>
  <cp:lastModifiedBy>Dániel Schmal</cp:lastModifiedBy>
  <cp:revision>3</cp:revision>
  <dcterms:created xsi:type="dcterms:W3CDTF">2020-09-04T14:12:00Z</dcterms:created>
  <dcterms:modified xsi:type="dcterms:W3CDTF">2020-09-04T14:12:00Z</dcterms:modified>
</cp:coreProperties>
</file>